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8CEB7" w14:textId="343A536F" w:rsidR="00055046" w:rsidRPr="00055046" w:rsidRDefault="006C3760" w:rsidP="00055046">
      <w:pPr>
        <w:rPr>
          <w:rFonts w:cstheme="minorHAnsi"/>
          <w:b/>
          <w:sz w:val="36"/>
          <w:szCs w:val="36"/>
        </w:rPr>
      </w:pPr>
      <w:r w:rsidRPr="006C3760">
        <w:rPr>
          <w:rFonts w:cstheme="minorHAnsi"/>
          <w:b/>
          <w:sz w:val="36"/>
          <w:szCs w:val="36"/>
        </w:rPr>
        <w:t>August</w:t>
      </w:r>
      <w:r w:rsidR="00891D9B">
        <w:rPr>
          <w:rFonts w:cstheme="minorHAnsi"/>
          <w:b/>
          <w:sz w:val="36"/>
          <w:szCs w:val="36"/>
        </w:rPr>
        <w:t xml:space="preserve"> 202</w:t>
      </w:r>
      <w:r>
        <w:rPr>
          <w:rFonts w:cstheme="minorHAnsi"/>
          <w:b/>
          <w:sz w:val="36"/>
          <w:szCs w:val="36"/>
        </w:rPr>
        <w:t>6</w:t>
      </w:r>
      <w:r w:rsidR="004C74A7">
        <w:rPr>
          <w:rFonts w:cstheme="minorHAnsi"/>
          <w:b/>
          <w:sz w:val="36"/>
          <w:szCs w:val="36"/>
        </w:rPr>
        <w:t xml:space="preserve"> – Issue </w:t>
      </w:r>
      <w:r w:rsidR="00891D9B">
        <w:rPr>
          <w:rFonts w:cstheme="minorHAnsi"/>
          <w:b/>
          <w:sz w:val="36"/>
          <w:szCs w:val="36"/>
        </w:rPr>
        <w:t>2</w:t>
      </w:r>
      <w:r>
        <w:rPr>
          <w:rFonts w:cstheme="minorHAnsi"/>
          <w:b/>
          <w:sz w:val="36"/>
          <w:szCs w:val="36"/>
        </w:rPr>
        <w:t>5</w:t>
      </w:r>
      <w:r w:rsidR="00055046" w:rsidRPr="00055046">
        <w:rPr>
          <w:rFonts w:cstheme="minorHAnsi"/>
          <w:b/>
          <w:sz w:val="36"/>
          <w:szCs w:val="36"/>
        </w:rPr>
        <w:t xml:space="preserve"> - THE LATEST NEWS IN COPYRIGHT FOR AUSTRALIAN</w:t>
      </w:r>
      <w:r w:rsidR="00055046">
        <w:rPr>
          <w:rFonts w:cstheme="minorHAnsi"/>
          <w:b/>
          <w:sz w:val="36"/>
          <w:szCs w:val="36"/>
        </w:rPr>
        <w:t xml:space="preserve"> </w:t>
      </w:r>
      <w:r w:rsidR="00055046" w:rsidRPr="00055046">
        <w:rPr>
          <w:rFonts w:cstheme="minorHAnsi"/>
          <w:b/>
          <w:sz w:val="36"/>
          <w:szCs w:val="36"/>
        </w:rPr>
        <w:t>SCHOOLS AND TAFE</w:t>
      </w:r>
    </w:p>
    <w:p w14:paraId="2F90F7A3" w14:textId="77777777" w:rsidR="00055046" w:rsidRPr="004C74A7" w:rsidRDefault="00055046" w:rsidP="00055046">
      <w:pPr>
        <w:rPr>
          <w:rFonts w:cstheme="minorHAnsi"/>
          <w:b/>
          <w:sz w:val="28"/>
          <w:szCs w:val="28"/>
        </w:rPr>
      </w:pPr>
    </w:p>
    <w:tbl>
      <w:tblPr>
        <w:tblW w:w="5000" w:type="pct"/>
        <w:tblCellMar>
          <w:left w:w="0" w:type="dxa"/>
          <w:right w:w="0" w:type="dxa"/>
        </w:tblCellMar>
        <w:tblLook w:val="04A0" w:firstRow="1" w:lastRow="0" w:firstColumn="1" w:lastColumn="0" w:noHBand="0" w:noVBand="1"/>
      </w:tblPr>
      <w:tblGrid>
        <w:gridCol w:w="9026"/>
      </w:tblGrid>
      <w:tr w:rsidR="006C3760" w:rsidRPr="006C3760" w14:paraId="7C18B8BE" w14:textId="77777777">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9020"/>
            </w:tblGrid>
            <w:tr w:rsidR="006C3760" w:rsidRPr="006C3760" w14:paraId="2FB406ED" w14:textId="77777777">
              <w:trPr>
                <w:jc w:val="center"/>
              </w:trPr>
              <w:tc>
                <w:tcPr>
                  <w:tcW w:w="0" w:type="auto"/>
                  <w:hideMark/>
                </w:tcPr>
                <w:p w14:paraId="773E7437" w14:textId="77777777" w:rsidR="006C3760" w:rsidRPr="006C3760" w:rsidRDefault="006C3760" w:rsidP="006C3760">
                  <w:pPr>
                    <w:spacing w:line="240" w:lineRule="auto"/>
                    <w:rPr>
                      <w:rFonts w:ascii="Times New Roman" w:eastAsia="Times New Roman" w:hAnsi="Times New Roman" w:cs="Times New Roman"/>
                      <w:sz w:val="24"/>
                      <w:szCs w:val="24"/>
                      <w:lang w:val="en-AU"/>
                    </w:rPr>
                  </w:pPr>
                </w:p>
              </w:tc>
              <w:tc>
                <w:tcPr>
                  <w:tcW w:w="0" w:type="auto"/>
                  <w:hideMark/>
                </w:tcPr>
                <w:tbl>
                  <w:tblPr>
                    <w:tblpPr w:vertAnchor="text"/>
                    <w:tblW w:w="5000" w:type="pct"/>
                    <w:tblCellMar>
                      <w:left w:w="0" w:type="dxa"/>
                      <w:right w:w="0" w:type="dxa"/>
                    </w:tblCellMar>
                    <w:tblLook w:val="04A0" w:firstRow="1" w:lastRow="0" w:firstColumn="1" w:lastColumn="0" w:noHBand="0" w:noVBand="1"/>
                  </w:tblPr>
                  <w:tblGrid>
                    <w:gridCol w:w="9020"/>
                  </w:tblGrid>
                  <w:tr w:rsidR="006C3760" w:rsidRPr="006C3760" w14:paraId="40BE7226" w14:textId="77777777">
                    <w:tc>
                      <w:tcPr>
                        <w:tcW w:w="0" w:type="auto"/>
                        <w:tcMar>
                          <w:top w:w="135" w:type="dxa"/>
                          <w:left w:w="270" w:type="dxa"/>
                          <w:bottom w:w="135" w:type="dxa"/>
                          <w:right w:w="270" w:type="dxa"/>
                        </w:tcMar>
                        <w:vAlign w:val="center"/>
                        <w:hideMark/>
                      </w:tcPr>
                      <w:tbl>
                        <w:tblPr>
                          <w:tblW w:w="5000" w:type="pct"/>
                          <w:tblBorders>
                            <w:top w:val="inset" w:sz="6" w:space="0" w:color="89D085"/>
                            <w:left w:val="inset" w:sz="6" w:space="0" w:color="89D085"/>
                            <w:bottom w:val="inset" w:sz="6" w:space="0" w:color="89D085"/>
                            <w:right w:val="inset" w:sz="6" w:space="0" w:color="89D085"/>
                          </w:tblBorders>
                          <w:tblLook w:val="04A0" w:firstRow="1" w:lastRow="0" w:firstColumn="1" w:lastColumn="0" w:noHBand="0" w:noVBand="1"/>
                        </w:tblPr>
                        <w:tblGrid>
                          <w:gridCol w:w="8464"/>
                        </w:tblGrid>
                        <w:tr w:rsidR="006C3760" w:rsidRPr="006C3760" w14:paraId="5068DCFF" w14:textId="77777777">
                          <w:tc>
                            <w:tcPr>
                              <w:tcW w:w="0" w:type="auto"/>
                              <w:tcBorders>
                                <w:top w:val="inset" w:sz="6" w:space="0" w:color="89D085"/>
                                <w:left w:val="inset" w:sz="6" w:space="0" w:color="89D085"/>
                                <w:bottom w:val="inset" w:sz="6" w:space="0" w:color="89D085"/>
                                <w:right w:val="inset" w:sz="6" w:space="0" w:color="89D085"/>
                              </w:tcBorders>
                              <w:tcMar>
                                <w:top w:w="270" w:type="dxa"/>
                                <w:left w:w="270" w:type="dxa"/>
                                <w:bottom w:w="270" w:type="dxa"/>
                                <w:right w:w="270" w:type="dxa"/>
                              </w:tcMar>
                              <w:hideMark/>
                            </w:tcPr>
                            <w:p w14:paraId="31FD4869" w14:textId="77777777" w:rsidR="006C3760" w:rsidRPr="006C3760" w:rsidRDefault="006C3760" w:rsidP="006C3760">
                              <w:pPr>
                                <w:spacing w:line="300" w:lineRule="auto"/>
                                <w:jc w:val="center"/>
                                <w:outlineLvl w:val="0"/>
                                <w:rPr>
                                  <w:rFonts w:ascii="Helvetica" w:eastAsia="Times New Roman" w:hAnsi="Helvetica" w:cs="Helvetica"/>
                                  <w:b/>
                                  <w:bCs/>
                                  <w:color w:val="202020"/>
                                  <w:kern w:val="36"/>
                                  <w:sz w:val="39"/>
                                  <w:szCs w:val="39"/>
                                  <w:lang w:val="en-AU"/>
                                </w:rPr>
                              </w:pPr>
                              <w:r w:rsidRPr="006C3760">
                                <w:rPr>
                                  <w:rFonts w:ascii="Helvetica" w:eastAsia="Times New Roman" w:hAnsi="Helvetica" w:cs="Helvetica"/>
                                  <w:b/>
                                  <w:bCs/>
                                  <w:color w:val="202020"/>
                                  <w:kern w:val="36"/>
                                  <w:sz w:val="39"/>
                                  <w:szCs w:val="39"/>
                                  <w:lang w:val="en-AU"/>
                                </w:rPr>
                                <w:t>Copyright infringement notices – an update </w:t>
                              </w:r>
                            </w:p>
                            <w:p w14:paraId="5CCFA34F" w14:textId="77777777" w:rsidR="006C3760" w:rsidRPr="006C3760" w:rsidRDefault="006C3760" w:rsidP="006C3760">
                              <w:pPr>
                                <w:spacing w:line="360" w:lineRule="auto"/>
                                <w:rPr>
                                  <w:rFonts w:ascii="Helvetica" w:eastAsia="Times New Roman" w:hAnsi="Helvetica" w:cs="Helvetica"/>
                                  <w:color w:val="222222"/>
                                  <w:sz w:val="21"/>
                                  <w:szCs w:val="21"/>
                                  <w:lang w:val="en-AU"/>
                                </w:rPr>
                              </w:pPr>
                              <w:r w:rsidRPr="006C3760">
                                <w:rPr>
                                  <w:rFonts w:ascii="Helvetica" w:eastAsia="Times New Roman" w:hAnsi="Helvetica" w:cs="Helvetica"/>
                                  <w:color w:val="222222"/>
                                  <w:sz w:val="21"/>
                                  <w:szCs w:val="21"/>
                                  <w:lang w:val="en-AU"/>
                                </w:rPr>
                                <w:br/>
                                <w:t xml:space="preserve">In our </w:t>
                              </w:r>
                              <w:hyperlink r:id="rId11" w:history="1">
                                <w:r w:rsidRPr="006C3760">
                                  <w:rPr>
                                    <w:rFonts w:ascii="Helvetica" w:eastAsia="Times New Roman" w:hAnsi="Helvetica" w:cs="Helvetica"/>
                                    <w:color w:val="656565"/>
                                    <w:sz w:val="21"/>
                                    <w:szCs w:val="21"/>
                                    <w:u w:val="single"/>
                                    <w:lang w:val="en-AU"/>
                                  </w:rPr>
                                  <w:t>February 2024 newsletter</w:t>
                                </w:r>
                              </w:hyperlink>
                              <w:r w:rsidRPr="006C3760">
                                <w:rPr>
                                  <w:rFonts w:ascii="Helvetica" w:eastAsia="Times New Roman" w:hAnsi="Helvetica" w:cs="Helvetica"/>
                                  <w:color w:val="222222"/>
                                  <w:sz w:val="21"/>
                                  <w:szCs w:val="21"/>
                                  <w:lang w:val="en-AU"/>
                                </w:rPr>
                                <w:t>, we updated schools and TAFEs about copyright infringement notices being sent by companies alleging that images had been used without permission and seeking payment.</w:t>
                              </w:r>
                              <w:r w:rsidRPr="006C3760">
                                <w:rPr>
                                  <w:rFonts w:ascii="Helvetica" w:eastAsia="Times New Roman" w:hAnsi="Helvetica" w:cs="Helvetica"/>
                                  <w:color w:val="222222"/>
                                  <w:sz w:val="21"/>
                                  <w:szCs w:val="21"/>
                                  <w:lang w:val="en-AU"/>
                                </w:rPr>
                                <w:br/>
                              </w:r>
                              <w:r w:rsidRPr="006C3760">
                                <w:rPr>
                                  <w:rFonts w:ascii="Helvetica" w:eastAsia="Times New Roman" w:hAnsi="Helvetica" w:cs="Helvetica"/>
                                  <w:color w:val="222222"/>
                                  <w:sz w:val="21"/>
                                  <w:szCs w:val="21"/>
                                  <w:lang w:val="en-AU"/>
                                </w:rPr>
                                <w:br/>
                                <w:t>Since then, the National Copyright Unit (NCU) has continued to assist schools and TAFEs with these notices. More recently, we have seen an increase in both the number and sophistication of copyright infringement claims being made against schools.</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t>Copyright infringement notices are generally sent by copyright enforcement companies acting on behalf of photographers, artists or image libraries. These companies allege that a school has used an image without permission and typically seek payment of a settlement amount or the purchase of a licence.</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t xml:space="preserve">The NCU has seen notices issued by companies including </w:t>
                              </w:r>
                              <w:proofErr w:type="spellStart"/>
                              <w:r w:rsidRPr="006C3760">
                                <w:rPr>
                                  <w:rFonts w:ascii="Helvetica" w:eastAsia="Times New Roman" w:hAnsi="Helvetica" w:cs="Helvetica"/>
                                  <w:color w:val="222222"/>
                                  <w:sz w:val="21"/>
                                  <w:szCs w:val="21"/>
                                  <w:lang w:val="en-AU"/>
                                </w:rPr>
                                <w:t>Pixsy</w:t>
                              </w:r>
                              <w:proofErr w:type="spellEnd"/>
                              <w:r w:rsidRPr="006C3760">
                                <w:rPr>
                                  <w:rFonts w:ascii="Helvetica" w:eastAsia="Times New Roman" w:hAnsi="Helvetica" w:cs="Helvetica"/>
                                  <w:color w:val="222222"/>
                                  <w:sz w:val="21"/>
                                  <w:szCs w:val="21"/>
                                  <w:lang w:val="en-AU"/>
                                </w:rPr>
                                <w:t xml:space="preserve">, </w:t>
                              </w:r>
                              <w:proofErr w:type="spellStart"/>
                              <w:r w:rsidRPr="006C3760">
                                <w:rPr>
                                  <w:rFonts w:ascii="Helvetica" w:eastAsia="Times New Roman" w:hAnsi="Helvetica" w:cs="Helvetica"/>
                                  <w:color w:val="222222"/>
                                  <w:sz w:val="21"/>
                                  <w:szCs w:val="21"/>
                                  <w:lang w:val="en-AU"/>
                                </w:rPr>
                                <w:t>PicRights</w:t>
                              </w:r>
                              <w:proofErr w:type="spellEnd"/>
                              <w:r w:rsidRPr="006C3760">
                                <w:rPr>
                                  <w:rFonts w:ascii="Helvetica" w:eastAsia="Times New Roman" w:hAnsi="Helvetica" w:cs="Helvetica"/>
                                  <w:color w:val="222222"/>
                                  <w:sz w:val="21"/>
                                  <w:szCs w:val="21"/>
                                  <w:lang w:val="en-AU"/>
                                </w:rPr>
                                <w:t xml:space="preserve">, </w:t>
                              </w:r>
                              <w:proofErr w:type="spellStart"/>
                              <w:r w:rsidRPr="006C3760">
                                <w:rPr>
                                  <w:rFonts w:ascii="Helvetica" w:eastAsia="Times New Roman" w:hAnsi="Helvetica" w:cs="Helvetica"/>
                                  <w:color w:val="222222"/>
                                  <w:sz w:val="21"/>
                                  <w:szCs w:val="21"/>
                                  <w:lang w:val="en-AU"/>
                                </w:rPr>
                                <w:t>Copytrack</w:t>
                              </w:r>
                              <w:proofErr w:type="spellEnd"/>
                              <w:r w:rsidRPr="006C3760">
                                <w:rPr>
                                  <w:rFonts w:ascii="Helvetica" w:eastAsia="Times New Roman" w:hAnsi="Helvetica" w:cs="Helvetica"/>
                                  <w:color w:val="222222"/>
                                  <w:sz w:val="21"/>
                                  <w:szCs w:val="21"/>
                                  <w:lang w:val="en-AU"/>
                                </w:rPr>
                                <w:t xml:space="preserve">, Copyright Agent and, more recently, </w:t>
                              </w:r>
                              <w:proofErr w:type="spellStart"/>
                              <w:r w:rsidRPr="006C3760">
                                <w:rPr>
                                  <w:rFonts w:ascii="Helvetica" w:eastAsia="Times New Roman" w:hAnsi="Helvetica" w:cs="Helvetica"/>
                                  <w:color w:val="222222"/>
                                  <w:sz w:val="21"/>
                                  <w:szCs w:val="21"/>
                                  <w:lang w:val="en-AU"/>
                                </w:rPr>
                                <w:t>PNGTree</w:t>
                              </w:r>
                              <w:proofErr w:type="spellEnd"/>
                              <w:r w:rsidRPr="006C3760">
                                <w:rPr>
                                  <w:rFonts w:ascii="Helvetica" w:eastAsia="Times New Roman" w:hAnsi="Helvetica" w:cs="Helvetica"/>
                                  <w:color w:val="222222"/>
                                  <w:sz w:val="21"/>
                                  <w:szCs w:val="21"/>
                                  <w:lang w:val="en-AU"/>
                                </w:rPr>
                                <w:t xml:space="preserve"> Graphic Design Limited.</w:t>
                              </w:r>
                              <w:r w:rsidRPr="006C3760">
                                <w:rPr>
                                  <w:rFonts w:ascii="Helvetica" w:eastAsia="Times New Roman" w:hAnsi="Helvetica" w:cs="Helvetica"/>
                                  <w:color w:val="222222"/>
                                  <w:sz w:val="21"/>
                                  <w:szCs w:val="21"/>
                                  <w:lang w:val="en-AU"/>
                                </w:rPr>
                                <w:br/>
                                <w:t xml:space="preserve">  </w:t>
                              </w:r>
                            </w:p>
                            <w:p w14:paraId="24B8EC43" w14:textId="77777777" w:rsidR="006C3760" w:rsidRPr="006C3760" w:rsidRDefault="006C3760" w:rsidP="006C3760">
                              <w:pPr>
                                <w:spacing w:line="300" w:lineRule="auto"/>
                                <w:outlineLvl w:val="1"/>
                                <w:rPr>
                                  <w:rFonts w:ascii="Helvetica" w:eastAsia="Times New Roman" w:hAnsi="Helvetica" w:cs="Helvetica"/>
                                  <w:b/>
                                  <w:bCs/>
                                  <w:color w:val="202020"/>
                                  <w:sz w:val="33"/>
                                  <w:szCs w:val="33"/>
                                  <w:lang w:val="en-AU"/>
                                </w:rPr>
                              </w:pPr>
                              <w:r w:rsidRPr="006C3760">
                                <w:rPr>
                                  <w:rFonts w:ascii="Helvetica" w:eastAsia="Times New Roman" w:hAnsi="Helvetica" w:cs="Helvetica"/>
                                  <w:b/>
                                  <w:bCs/>
                                  <w:color w:val="202020"/>
                                  <w:sz w:val="33"/>
                                  <w:szCs w:val="33"/>
                                  <w:lang w:val="en-AU"/>
                                </w:rPr>
                                <w:t>What are we seeing?</w:t>
                              </w:r>
                            </w:p>
                            <w:p w14:paraId="654C82A8" w14:textId="77777777" w:rsidR="006C3760" w:rsidRPr="006C3760" w:rsidRDefault="006C3760" w:rsidP="006C3760">
                              <w:pPr>
                                <w:spacing w:line="360" w:lineRule="auto"/>
                                <w:rPr>
                                  <w:rFonts w:ascii="Helvetica" w:eastAsia="Times New Roman" w:hAnsi="Helvetica" w:cs="Helvetica"/>
                                  <w:color w:val="222222"/>
                                  <w:sz w:val="21"/>
                                  <w:szCs w:val="21"/>
                                  <w:lang w:val="en-AU"/>
                                </w:rPr>
                              </w:pPr>
                              <w:r w:rsidRPr="006C3760">
                                <w:rPr>
                                  <w:rFonts w:ascii="Helvetica" w:eastAsia="Times New Roman" w:hAnsi="Helvetica" w:cs="Helvetica"/>
                                  <w:color w:val="222222"/>
                                  <w:sz w:val="21"/>
                                  <w:szCs w:val="21"/>
                                  <w:lang w:val="en-AU"/>
                                </w:rPr>
                                <w:br/>
                                <w:t>Several common themes have emerged from the matters reported to the NCU.</w:t>
                              </w:r>
                              <w:r w:rsidRPr="006C3760">
                                <w:rPr>
                                  <w:rFonts w:ascii="Helvetica" w:eastAsia="Times New Roman" w:hAnsi="Helvetica" w:cs="Helvetica"/>
                                  <w:b/>
                                  <w:bCs/>
                                  <w:color w:val="222222"/>
                                  <w:sz w:val="21"/>
                                  <w:szCs w:val="21"/>
                                  <w:lang w:val="en-AU"/>
                                </w:rPr>
                                <w:t xml:space="preserve"> </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r>
                              <w:r w:rsidRPr="006C3760">
                                <w:rPr>
                                  <w:rFonts w:ascii="Helvetica" w:eastAsia="Times New Roman" w:hAnsi="Helvetica" w:cs="Helvetica"/>
                                  <w:b/>
                                  <w:bCs/>
                                  <w:color w:val="222222"/>
                                  <w:sz w:val="21"/>
                                  <w:szCs w:val="21"/>
                                  <w:lang w:val="en-AU"/>
                                </w:rPr>
                                <w:t xml:space="preserve">Many notices relate to historical content. </w:t>
                              </w:r>
                              <w:r w:rsidRPr="006C3760">
                                <w:rPr>
                                  <w:rFonts w:ascii="Helvetica" w:eastAsia="Times New Roman" w:hAnsi="Helvetica" w:cs="Helvetica"/>
                                  <w:color w:val="222222"/>
                                  <w:sz w:val="21"/>
                                  <w:szCs w:val="21"/>
                                  <w:lang w:val="en-AU"/>
                                </w:rPr>
                                <w:t xml:space="preserve">Schools are often surprised to receive claims relating to images on school websites, newsletters or social media pages they had long forgotten were still online. In some cases, the material is old or no longer in </w:t>
                              </w:r>
                              <w:r w:rsidRPr="006C3760">
                                <w:rPr>
                                  <w:rFonts w:ascii="Helvetica" w:eastAsia="Times New Roman" w:hAnsi="Helvetica" w:cs="Helvetica"/>
                                  <w:color w:val="222222"/>
                                  <w:sz w:val="21"/>
                                  <w:szCs w:val="21"/>
                                  <w:lang w:val="en-AU"/>
                                </w:rPr>
                                <w:lastRenderedPageBreak/>
                                <w:t>use but remains accessible online, including through archived webpages or in the backend of a school’s website, where it can still be found by companies making copyright infringement claims.</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r>
                              <w:r w:rsidRPr="006C3760">
                                <w:rPr>
                                  <w:rFonts w:ascii="Helvetica" w:eastAsia="Times New Roman" w:hAnsi="Helvetica" w:cs="Helvetica"/>
                                  <w:b/>
                                  <w:bCs/>
                                  <w:color w:val="222222"/>
                                  <w:sz w:val="21"/>
                                  <w:szCs w:val="21"/>
                                  <w:lang w:val="en-AU"/>
                                </w:rPr>
                                <w:t xml:space="preserve">A notice does not necessarily mean that a school has infringed copyright. </w:t>
                              </w:r>
                              <w:r w:rsidRPr="006C3760">
                                <w:rPr>
                                  <w:rFonts w:ascii="Helvetica" w:eastAsia="Times New Roman" w:hAnsi="Helvetica" w:cs="Helvetica"/>
                                  <w:color w:val="222222"/>
                                  <w:sz w:val="21"/>
                                  <w:szCs w:val="21"/>
                                  <w:lang w:val="en-AU"/>
                                </w:rPr>
                                <w:t>Schools may have legitimate arguments based on the licence terms that applied when the image was used or under Australia’s educational copyright framework. The fact that a company has identified an image on a school website and requested payment does not, by itself, establish that copyright has been infringed.</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r>
                              <w:r w:rsidRPr="006C3760">
                                <w:rPr>
                                  <w:rFonts w:ascii="Helvetica" w:eastAsia="Times New Roman" w:hAnsi="Helvetica" w:cs="Helvetica"/>
                                  <w:b/>
                                  <w:bCs/>
                                  <w:color w:val="222222"/>
                                  <w:sz w:val="21"/>
                                  <w:szCs w:val="21"/>
                                  <w:lang w:val="en-AU"/>
                                </w:rPr>
                                <w:t xml:space="preserve">Australian copyright law applies. </w:t>
                              </w:r>
                              <w:r w:rsidRPr="006C3760">
                                <w:rPr>
                                  <w:rFonts w:ascii="Helvetica" w:eastAsia="Times New Roman" w:hAnsi="Helvetica" w:cs="Helvetica"/>
                                  <w:color w:val="222222"/>
                                  <w:sz w:val="21"/>
                                  <w:szCs w:val="21"/>
                                  <w:lang w:val="en-AU"/>
                                </w:rPr>
                                <w:t xml:space="preserve">Some notices are issued by companies that may not </w:t>
                              </w:r>
                              <w:proofErr w:type="gramStart"/>
                              <w:r w:rsidRPr="006C3760">
                                <w:rPr>
                                  <w:rFonts w:ascii="Helvetica" w:eastAsia="Times New Roman" w:hAnsi="Helvetica" w:cs="Helvetica"/>
                                  <w:color w:val="222222"/>
                                  <w:sz w:val="21"/>
                                  <w:szCs w:val="21"/>
                                  <w:lang w:val="en-AU"/>
                                </w:rPr>
                                <w:t>take into account</w:t>
                              </w:r>
                              <w:proofErr w:type="gramEnd"/>
                              <w:r w:rsidRPr="006C3760">
                                <w:rPr>
                                  <w:rFonts w:ascii="Helvetica" w:eastAsia="Times New Roman" w:hAnsi="Helvetica" w:cs="Helvetica"/>
                                  <w:color w:val="222222"/>
                                  <w:sz w:val="21"/>
                                  <w:szCs w:val="21"/>
                                  <w:lang w:val="en-AU"/>
                                </w:rPr>
                                <w:t xml:space="preserve"> Australian copyright law or the copyright provisions that apply to Australian educational institutions. Schools should not assume that an infringement notice accurately reflects their legal position, or that they are required to pay the amount requested or take out a licence. </w:t>
                              </w:r>
                              <w:r w:rsidRPr="006C3760">
                                <w:rPr>
                                  <w:rFonts w:ascii="Helvetica" w:eastAsia="Times New Roman" w:hAnsi="Helvetica" w:cs="Helvetica"/>
                                  <w:b/>
                                  <w:bCs/>
                                  <w:color w:val="222222"/>
                                  <w:sz w:val="21"/>
                                  <w:szCs w:val="21"/>
                                  <w:lang w:val="en-AU"/>
                                </w:rPr>
                                <w:t>  </w:t>
                              </w:r>
                              <w:r w:rsidRPr="006C3760">
                                <w:rPr>
                                  <w:rFonts w:ascii="Helvetica" w:eastAsia="Times New Roman" w:hAnsi="Helvetica" w:cs="Helvetica"/>
                                  <w:color w:val="222222"/>
                                  <w:sz w:val="21"/>
                                  <w:szCs w:val="21"/>
                                  <w:lang w:val="en-AU"/>
                                </w:rPr>
                                <w:br/>
                                <w:t xml:space="preserve">  </w:t>
                              </w:r>
                            </w:p>
                            <w:p w14:paraId="433D4956" w14:textId="77777777" w:rsidR="006C3760" w:rsidRPr="006C3760" w:rsidRDefault="006C3760" w:rsidP="006C3760">
                              <w:pPr>
                                <w:spacing w:line="300" w:lineRule="auto"/>
                                <w:outlineLvl w:val="1"/>
                                <w:rPr>
                                  <w:rFonts w:ascii="Helvetica" w:eastAsia="Times New Roman" w:hAnsi="Helvetica" w:cs="Helvetica"/>
                                  <w:b/>
                                  <w:bCs/>
                                  <w:color w:val="202020"/>
                                  <w:sz w:val="33"/>
                                  <w:szCs w:val="33"/>
                                  <w:lang w:val="en-AU"/>
                                </w:rPr>
                              </w:pPr>
                              <w:r w:rsidRPr="006C3760">
                                <w:rPr>
                                  <w:rFonts w:ascii="Helvetica" w:eastAsia="Times New Roman" w:hAnsi="Helvetica" w:cs="Helvetica"/>
                                  <w:b/>
                                  <w:bCs/>
                                  <w:color w:val="202020"/>
                                  <w:sz w:val="33"/>
                                  <w:szCs w:val="33"/>
                                  <w:lang w:val="en-AU"/>
                                </w:rPr>
                                <w:t>How can schools minimise the risk of receiving a notice?</w:t>
                              </w:r>
                            </w:p>
                            <w:p w14:paraId="21334E12" w14:textId="77777777" w:rsidR="006C3760" w:rsidRPr="006C3760" w:rsidRDefault="006C3760" w:rsidP="006C3760">
                              <w:pPr>
                                <w:spacing w:line="360" w:lineRule="auto"/>
                                <w:rPr>
                                  <w:rFonts w:ascii="Helvetica" w:eastAsia="Times New Roman" w:hAnsi="Helvetica" w:cs="Helvetica"/>
                                  <w:color w:val="222222"/>
                                  <w:sz w:val="21"/>
                                  <w:szCs w:val="21"/>
                                  <w:lang w:val="en-AU"/>
                                </w:rPr>
                              </w:pPr>
                              <w:r w:rsidRPr="006C3760">
                                <w:rPr>
                                  <w:rFonts w:ascii="Helvetica" w:eastAsia="Times New Roman" w:hAnsi="Helvetica" w:cs="Helvetica"/>
                                  <w:color w:val="222222"/>
                                  <w:sz w:val="21"/>
                                  <w:szCs w:val="21"/>
                                  <w:lang w:val="en-AU"/>
                                </w:rPr>
                                <w:br/>
                                <w:t xml:space="preserve">1. </w:t>
                              </w:r>
                              <w:r w:rsidRPr="006C3760">
                                <w:rPr>
                                  <w:rFonts w:ascii="Helvetica" w:eastAsia="Times New Roman" w:hAnsi="Helvetica" w:cs="Helvetica"/>
                                  <w:b/>
                                  <w:bCs/>
                                  <w:color w:val="222222"/>
                                  <w:sz w:val="21"/>
                                  <w:szCs w:val="21"/>
                                  <w:lang w:val="en-AU"/>
                                </w:rPr>
                                <w:t xml:space="preserve">Regularly review your school’s public-facing webpages and remove content that is no longer needed. </w:t>
                              </w:r>
                              <w:r w:rsidRPr="006C3760">
                                <w:rPr>
                                  <w:rFonts w:ascii="Helvetica" w:eastAsia="Times New Roman" w:hAnsi="Helvetica" w:cs="Helvetica"/>
                                  <w:color w:val="222222"/>
                                  <w:sz w:val="21"/>
                                  <w:szCs w:val="21"/>
                                  <w:lang w:val="en-AU"/>
                                </w:rPr>
                                <w:t>This includes material archived/cached in your site’s backend (which can often still be accessed by infringement companies). Making less content publicly available minimises the risk of receiving a copyright infringement notice. It is a good idea to regularly review older webpages, newsletters and other material and remove anything that no longer needs to be publicly available.</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t xml:space="preserve">2. </w:t>
                              </w:r>
                              <w:r w:rsidRPr="006C3760">
                                <w:rPr>
                                  <w:rFonts w:ascii="Helvetica" w:eastAsia="Times New Roman" w:hAnsi="Helvetica" w:cs="Helvetica"/>
                                  <w:b/>
                                  <w:bCs/>
                                  <w:color w:val="222222"/>
                                  <w:sz w:val="21"/>
                                  <w:szCs w:val="21"/>
                                  <w:lang w:val="en-AU"/>
                                </w:rPr>
                                <w:t xml:space="preserve">Use and attribute Creative Commons (CC) images for public-facing school websites and newsletters. </w:t>
                              </w:r>
                              <w:r w:rsidRPr="006C3760">
                                <w:rPr>
                                  <w:rFonts w:ascii="Helvetica" w:eastAsia="Times New Roman" w:hAnsi="Helvetica" w:cs="Helvetica"/>
                                  <w:color w:val="222222"/>
                                  <w:sz w:val="21"/>
                                  <w:szCs w:val="21"/>
                                  <w:lang w:val="en-AU"/>
                                </w:rPr>
                                <w:t xml:space="preserve">Always give attribution by including the Title, Author, Source and Licence. See </w:t>
                              </w:r>
                              <w:hyperlink r:id="rId12" w:history="1">
                                <w:r w:rsidRPr="006C3760">
                                  <w:rPr>
                                    <w:rFonts w:ascii="Helvetica" w:eastAsia="Times New Roman" w:hAnsi="Helvetica" w:cs="Helvetica"/>
                                    <w:color w:val="656565"/>
                                    <w:sz w:val="21"/>
                                    <w:szCs w:val="21"/>
                                    <w:u w:val="single"/>
                                    <w:lang w:val="en-AU"/>
                                  </w:rPr>
                                  <w:t>How to attribute Creative Commons licensed materials</w:t>
                                </w:r>
                              </w:hyperlink>
                              <w:r w:rsidRPr="006C3760">
                                <w:rPr>
                                  <w:rFonts w:ascii="Helvetica" w:eastAsia="Times New Roman" w:hAnsi="Helvetica" w:cs="Helvetica"/>
                                  <w:color w:val="222222"/>
                                  <w:sz w:val="21"/>
                                  <w:szCs w:val="21"/>
                                  <w:lang w:val="en-AU"/>
                                </w:rPr>
                                <w:t xml:space="preserve">. Remember that attribution is a condition of </w:t>
                              </w:r>
                              <w:r w:rsidRPr="006C3760">
                                <w:rPr>
                                  <w:rFonts w:ascii="Helvetica" w:eastAsia="Times New Roman" w:hAnsi="Helvetica" w:cs="Helvetica"/>
                                  <w:b/>
                                  <w:bCs/>
                                  <w:color w:val="222222"/>
                                  <w:sz w:val="21"/>
                                  <w:szCs w:val="21"/>
                                  <w:lang w:val="en-AU"/>
                                </w:rPr>
                                <w:t xml:space="preserve">all </w:t>
                              </w:r>
                              <w:r w:rsidRPr="006C3760">
                                <w:rPr>
                                  <w:rFonts w:ascii="Helvetica" w:eastAsia="Times New Roman" w:hAnsi="Helvetica" w:cs="Helvetica"/>
                                  <w:color w:val="222222"/>
                                  <w:sz w:val="21"/>
                                  <w:szCs w:val="21"/>
                                  <w:lang w:val="en-AU"/>
                                </w:rPr>
                                <w:t xml:space="preserve">CC licences, so simply using a CC image without the required attribution will not comply with the licence terms and could result in a copyright infringement notice. The NCU has seen claims relating to </w:t>
                              </w:r>
                              <w:r w:rsidRPr="006C3760">
                                <w:rPr>
                                  <w:rFonts w:ascii="Helvetica" w:eastAsia="Times New Roman" w:hAnsi="Helvetica" w:cs="Helvetica"/>
                                  <w:color w:val="222222"/>
                                  <w:sz w:val="21"/>
                                  <w:szCs w:val="21"/>
                                  <w:lang w:val="en-AU"/>
                                </w:rPr>
                                <w:lastRenderedPageBreak/>
                                <w:t>CC images where the required attribution was not included.</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t xml:space="preserve">3. </w:t>
                              </w:r>
                              <w:r w:rsidRPr="006C3760">
                                <w:rPr>
                                  <w:rFonts w:ascii="Helvetica" w:eastAsia="Times New Roman" w:hAnsi="Helvetica" w:cs="Helvetica"/>
                                  <w:b/>
                                  <w:bCs/>
                                  <w:color w:val="222222"/>
                                  <w:sz w:val="21"/>
                                  <w:szCs w:val="21"/>
                                  <w:lang w:val="en-AU"/>
                                </w:rPr>
                                <w:t>Review all content before it is shared on a public platform.</w:t>
                              </w:r>
                              <w:r w:rsidRPr="006C3760">
                                <w:rPr>
                                  <w:rFonts w:ascii="Helvetica" w:eastAsia="Times New Roman" w:hAnsi="Helvetica" w:cs="Helvetica"/>
                                  <w:color w:val="222222"/>
                                  <w:sz w:val="21"/>
                                  <w:szCs w:val="21"/>
                                  <w:lang w:val="en-AU"/>
                                </w:rPr>
                                <w:t xml:space="preserve"> Check that CC images are attributed. Remove images that aren’t CC licensed or that you don’t have permission to use, or where the licence terms are unclear. If you are unsure, </w:t>
                              </w:r>
                              <w:hyperlink r:id="rId13" w:history="1">
                                <w:r w:rsidRPr="006C3760">
                                  <w:rPr>
                                    <w:rFonts w:ascii="Helvetica" w:eastAsia="Times New Roman" w:hAnsi="Helvetica" w:cs="Helvetica"/>
                                    <w:color w:val="656565"/>
                                    <w:sz w:val="21"/>
                                    <w:szCs w:val="21"/>
                                    <w:u w:val="single"/>
                                    <w:lang w:val="en-AU"/>
                                  </w:rPr>
                                  <w:t>contact the NCU</w:t>
                                </w:r>
                              </w:hyperlink>
                              <w:r w:rsidRPr="006C3760">
                                <w:rPr>
                                  <w:rFonts w:ascii="Helvetica" w:eastAsia="Times New Roman" w:hAnsi="Helvetica" w:cs="Helvetica"/>
                                  <w:color w:val="222222"/>
                                  <w:sz w:val="21"/>
                                  <w:szCs w:val="21"/>
                                  <w:lang w:val="en-AU"/>
                                </w:rPr>
                                <w:t xml:space="preserve"> for assistance. Having a process for checking copyright before material is published can help avoid issues arising later.</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t xml:space="preserve">4. </w:t>
                              </w:r>
                              <w:r w:rsidRPr="006C3760">
                                <w:rPr>
                                  <w:rFonts w:ascii="Helvetica" w:eastAsia="Times New Roman" w:hAnsi="Helvetica" w:cs="Helvetica"/>
                                  <w:b/>
                                  <w:bCs/>
                                  <w:color w:val="222222"/>
                                  <w:sz w:val="21"/>
                                  <w:szCs w:val="21"/>
                                  <w:lang w:val="en-AU"/>
                                </w:rPr>
                                <w:t>Keep records.</w:t>
                              </w:r>
                              <w:r w:rsidRPr="006C3760">
                                <w:rPr>
                                  <w:rFonts w:ascii="Helvetica" w:eastAsia="Times New Roman" w:hAnsi="Helvetica" w:cs="Helvetica"/>
                                  <w:color w:val="222222"/>
                                  <w:sz w:val="21"/>
                                  <w:szCs w:val="21"/>
                                  <w:lang w:val="en-AU"/>
                                </w:rPr>
                                <w:t xml:space="preserve"> These should include where images were found, the licence that applied and any permission to use them. Keeping records is particularly important because copyright infringement claims can relate to images that were first published several years earlier, when it may be difficult to work out where the image originally came from or the terms that applied at the time.</w:t>
                              </w:r>
                              <w:r w:rsidRPr="006C3760">
                                <w:rPr>
                                  <w:rFonts w:ascii="Helvetica" w:eastAsia="Times New Roman" w:hAnsi="Helvetica" w:cs="Helvetica"/>
                                  <w:color w:val="222222"/>
                                  <w:sz w:val="21"/>
                                  <w:szCs w:val="21"/>
                                  <w:lang w:val="en-AU"/>
                                </w:rPr>
                                <w:br/>
                                <w:t xml:space="preserve">  </w:t>
                              </w:r>
                            </w:p>
                            <w:p w14:paraId="4846DC9C" w14:textId="77777777" w:rsidR="006C3760" w:rsidRPr="006C3760" w:rsidRDefault="006C3760" w:rsidP="006C3760">
                              <w:pPr>
                                <w:spacing w:line="300" w:lineRule="auto"/>
                                <w:outlineLvl w:val="1"/>
                                <w:rPr>
                                  <w:rFonts w:ascii="Helvetica" w:eastAsia="Times New Roman" w:hAnsi="Helvetica" w:cs="Helvetica"/>
                                  <w:b/>
                                  <w:bCs/>
                                  <w:color w:val="202020"/>
                                  <w:sz w:val="33"/>
                                  <w:szCs w:val="33"/>
                                  <w:lang w:val="en-AU"/>
                                </w:rPr>
                              </w:pPr>
                              <w:r w:rsidRPr="006C3760">
                                <w:rPr>
                                  <w:rFonts w:ascii="Helvetica" w:eastAsia="Times New Roman" w:hAnsi="Helvetica" w:cs="Helvetica"/>
                                  <w:b/>
                                  <w:bCs/>
                                  <w:color w:val="202020"/>
                                  <w:sz w:val="33"/>
                                  <w:szCs w:val="33"/>
                                  <w:lang w:val="en-AU"/>
                                </w:rPr>
                                <w:t xml:space="preserve">What should schools do if they have received a notice? </w:t>
                              </w:r>
                            </w:p>
                            <w:p w14:paraId="618A1EDE" w14:textId="77777777" w:rsidR="006C3760" w:rsidRPr="006C3760" w:rsidRDefault="006C3760" w:rsidP="006C3760">
                              <w:pPr>
                                <w:spacing w:line="360" w:lineRule="auto"/>
                                <w:rPr>
                                  <w:rFonts w:ascii="Helvetica" w:eastAsia="Times New Roman" w:hAnsi="Helvetica" w:cs="Helvetica"/>
                                  <w:color w:val="222222"/>
                                  <w:sz w:val="21"/>
                                  <w:szCs w:val="21"/>
                                  <w:lang w:val="en-AU"/>
                                </w:rPr>
                              </w:pPr>
                              <w:r w:rsidRPr="006C3760">
                                <w:rPr>
                                  <w:rFonts w:ascii="Helvetica" w:eastAsia="Times New Roman" w:hAnsi="Helvetica" w:cs="Helvetica"/>
                                  <w:color w:val="222222"/>
                                  <w:sz w:val="21"/>
                                  <w:szCs w:val="21"/>
                                  <w:lang w:val="en-AU"/>
                                </w:rPr>
                                <w:t> </w:t>
                              </w:r>
                              <w:r w:rsidRPr="006C3760">
                                <w:rPr>
                                  <w:rFonts w:ascii="Helvetica" w:eastAsia="Times New Roman" w:hAnsi="Helvetica" w:cs="Helvetica"/>
                                  <w:color w:val="222222"/>
                                  <w:sz w:val="21"/>
                                  <w:szCs w:val="21"/>
                                  <w:lang w:val="en-AU"/>
                                </w:rPr>
                                <w:br/>
                                <w:t xml:space="preserve">1. </w:t>
                              </w:r>
                              <w:r w:rsidRPr="006C3760">
                                <w:rPr>
                                  <w:rFonts w:ascii="Helvetica" w:eastAsia="Times New Roman" w:hAnsi="Helvetica" w:cs="Helvetica"/>
                                  <w:b/>
                                  <w:bCs/>
                                  <w:color w:val="222222"/>
                                  <w:sz w:val="21"/>
                                  <w:szCs w:val="21"/>
                                  <w:lang w:val="en-AU"/>
                                </w:rPr>
                                <w:t xml:space="preserve">Take the material down immediately. </w:t>
                              </w:r>
                              <w:r w:rsidRPr="006C3760">
                                <w:rPr>
                                  <w:rFonts w:ascii="Helvetica" w:eastAsia="Times New Roman" w:hAnsi="Helvetica" w:cs="Helvetica"/>
                                  <w:color w:val="222222"/>
                                  <w:sz w:val="21"/>
                                  <w:szCs w:val="21"/>
                                  <w:lang w:val="en-AU"/>
                                </w:rPr>
                                <w:t>Remove the image entirely. Caching or archiving is not sufficient. Record the date and time the image is taken down. Consider if the image is used elsewhere and, if so, take it down.</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t xml:space="preserve">2. </w:t>
                              </w:r>
                              <w:r w:rsidRPr="006C3760">
                                <w:rPr>
                                  <w:rFonts w:ascii="Helvetica" w:eastAsia="Times New Roman" w:hAnsi="Helvetica" w:cs="Helvetica"/>
                                  <w:b/>
                                  <w:bCs/>
                                  <w:color w:val="222222"/>
                                  <w:sz w:val="21"/>
                                  <w:szCs w:val="21"/>
                                  <w:lang w:val="en-AU"/>
                                </w:rPr>
                                <w:t xml:space="preserve">Gather information about the material and the claim. </w:t>
                              </w:r>
                              <w:r w:rsidRPr="006C3760">
                                <w:rPr>
                                  <w:rFonts w:ascii="Helvetica" w:eastAsia="Times New Roman" w:hAnsi="Helvetica" w:cs="Helvetica"/>
                                  <w:color w:val="222222"/>
                                  <w:sz w:val="21"/>
                                  <w:szCs w:val="21"/>
                                  <w:lang w:val="en-AU"/>
                                </w:rPr>
                                <w:t>Keep a copy of the infringement notice and gather any information you have about the image, including where it came from, when it was used and any licence or permission that may apply.</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t xml:space="preserve">3. </w:t>
                              </w:r>
                              <w:r w:rsidRPr="006C3760">
                                <w:rPr>
                                  <w:rFonts w:ascii="Helvetica" w:eastAsia="Times New Roman" w:hAnsi="Helvetica" w:cs="Helvetica"/>
                                  <w:b/>
                                  <w:bCs/>
                                  <w:color w:val="222222"/>
                                  <w:sz w:val="21"/>
                                  <w:szCs w:val="21"/>
                                  <w:lang w:val="en-AU"/>
                                </w:rPr>
                                <w:t>Do not admit liability or agree to make a payment.</w:t>
                              </w:r>
                              <w:r w:rsidRPr="006C3760">
                                <w:rPr>
                                  <w:rFonts w:ascii="Helvetica" w:eastAsia="Times New Roman" w:hAnsi="Helvetica" w:cs="Helvetica"/>
                                  <w:color w:val="222222"/>
                                  <w:sz w:val="21"/>
                                  <w:szCs w:val="21"/>
                                  <w:lang w:val="en-AU"/>
                                </w:rPr>
                                <w:t xml:space="preserve"> Receiving a copyright infringement notice does not necessarily mean that the school has infringed copyright or that it is required to pay the amount being claimed.</w:t>
                              </w:r>
                              <w:r w:rsidRPr="006C3760">
                                <w:rPr>
                                  <w:rFonts w:ascii="Helvetica" w:eastAsia="Times New Roman" w:hAnsi="Helvetica" w:cs="Helvetica"/>
                                  <w:color w:val="222222"/>
                                  <w:sz w:val="21"/>
                                  <w:szCs w:val="21"/>
                                  <w:lang w:val="en-AU"/>
                                </w:rPr>
                                <w:br/>
                              </w:r>
                              <w:r w:rsidRPr="006C3760">
                                <w:rPr>
                                  <w:rFonts w:ascii="Helvetica" w:eastAsia="Times New Roman" w:hAnsi="Helvetica" w:cs="Helvetica"/>
                                  <w:color w:val="222222"/>
                                  <w:sz w:val="21"/>
                                  <w:szCs w:val="21"/>
                                  <w:lang w:val="en-AU"/>
                                </w:rPr>
                                <w:br/>
                                <w:t xml:space="preserve">4. </w:t>
                              </w:r>
                              <w:r w:rsidRPr="006C3760">
                                <w:rPr>
                                  <w:rFonts w:ascii="Helvetica" w:eastAsia="Times New Roman" w:hAnsi="Helvetica" w:cs="Helvetica"/>
                                  <w:b/>
                                  <w:bCs/>
                                  <w:color w:val="222222"/>
                                  <w:sz w:val="21"/>
                                  <w:szCs w:val="21"/>
                                  <w:lang w:val="en-AU"/>
                                </w:rPr>
                                <w:t>Contact the NCU for assistance</w:t>
                              </w:r>
                              <w:r w:rsidRPr="006C3760">
                                <w:rPr>
                                  <w:rFonts w:ascii="Helvetica" w:eastAsia="Times New Roman" w:hAnsi="Helvetica" w:cs="Helvetica"/>
                                  <w:color w:val="222222"/>
                                  <w:sz w:val="21"/>
                                  <w:szCs w:val="21"/>
                                  <w:lang w:val="en-AU"/>
                                </w:rPr>
                                <w:t>. Provide a copy of the notice, details about the material, the date and time the material was taken down, and any other relevant information, such as the source of the image and any licence or permission to use it.</w:t>
                              </w:r>
                              <w:r w:rsidRPr="006C3760">
                                <w:rPr>
                                  <w:rFonts w:ascii="Helvetica" w:eastAsia="Times New Roman" w:hAnsi="Helvetica" w:cs="Helvetica"/>
                                  <w:color w:val="222222"/>
                                  <w:sz w:val="21"/>
                                  <w:szCs w:val="21"/>
                                  <w:lang w:val="en-AU"/>
                                </w:rPr>
                                <w:br/>
                              </w:r>
                              <w:r w:rsidRPr="006C3760">
                                <w:rPr>
                                  <w:rFonts w:ascii="Helvetica" w:eastAsia="Times New Roman" w:hAnsi="Helvetica" w:cs="Helvetica"/>
                                  <w:color w:val="222222"/>
                                  <w:sz w:val="21"/>
                                  <w:szCs w:val="21"/>
                                  <w:lang w:val="en-AU"/>
                                </w:rPr>
                                <w:lastRenderedPageBreak/>
                                <w:t> </w:t>
                              </w:r>
                              <w:r w:rsidRPr="006C3760">
                                <w:rPr>
                                  <w:rFonts w:ascii="Helvetica" w:eastAsia="Times New Roman" w:hAnsi="Helvetica" w:cs="Helvetica"/>
                                  <w:color w:val="222222"/>
                                  <w:sz w:val="21"/>
                                  <w:szCs w:val="21"/>
                                  <w:lang w:val="en-AU"/>
                                </w:rPr>
                                <w:br/>
                                <w:t>The NCU can discuss the options available with the school. This may include providing a template response that the school can adapt and send or discussing the option of not responding and the potential risks associated with that approach.</w:t>
                              </w:r>
                              <w:r w:rsidRPr="006C3760">
                                <w:rPr>
                                  <w:rFonts w:ascii="Helvetica" w:eastAsia="Times New Roman" w:hAnsi="Helvetica" w:cs="Helvetica"/>
                                  <w:color w:val="222222"/>
                                  <w:sz w:val="21"/>
                                  <w:szCs w:val="21"/>
                                  <w:lang w:val="en-AU"/>
                                </w:rPr>
                                <w:br/>
                                <w:t xml:space="preserve">  </w:t>
                              </w:r>
                            </w:p>
                            <w:p w14:paraId="0ACF0E75" w14:textId="77777777" w:rsidR="006C3760" w:rsidRPr="006C3760" w:rsidRDefault="006C3760" w:rsidP="006C3760">
                              <w:pPr>
                                <w:spacing w:line="300" w:lineRule="auto"/>
                                <w:outlineLvl w:val="1"/>
                                <w:rPr>
                                  <w:rFonts w:ascii="Helvetica" w:eastAsia="Times New Roman" w:hAnsi="Helvetica" w:cs="Helvetica"/>
                                  <w:b/>
                                  <w:bCs/>
                                  <w:color w:val="202020"/>
                                  <w:sz w:val="33"/>
                                  <w:szCs w:val="33"/>
                                  <w:lang w:val="en-AU"/>
                                </w:rPr>
                              </w:pPr>
                              <w:r w:rsidRPr="006C3760">
                                <w:rPr>
                                  <w:rFonts w:ascii="Helvetica" w:eastAsia="Times New Roman" w:hAnsi="Helvetica" w:cs="Helvetica"/>
                                  <w:b/>
                                  <w:bCs/>
                                  <w:color w:val="202020"/>
                                  <w:sz w:val="33"/>
                                  <w:szCs w:val="33"/>
                                  <w:lang w:val="en-AU"/>
                                </w:rPr>
                                <w:t xml:space="preserve">Looking ahead – Copyright Infringement Notice Toolkit </w:t>
                              </w:r>
                            </w:p>
                            <w:p w14:paraId="446A4FE2" w14:textId="77777777" w:rsidR="006C3760" w:rsidRPr="006C3760" w:rsidRDefault="006C3760" w:rsidP="006C3760">
                              <w:pPr>
                                <w:spacing w:line="360" w:lineRule="auto"/>
                                <w:rPr>
                                  <w:rFonts w:ascii="Helvetica" w:eastAsia="Times New Roman" w:hAnsi="Helvetica" w:cs="Helvetica"/>
                                  <w:color w:val="222222"/>
                                  <w:sz w:val="21"/>
                                  <w:szCs w:val="21"/>
                                  <w:lang w:val="en-AU"/>
                                </w:rPr>
                              </w:pPr>
                              <w:r w:rsidRPr="006C3760">
                                <w:rPr>
                                  <w:rFonts w:ascii="Helvetica" w:eastAsia="Times New Roman" w:hAnsi="Helvetica" w:cs="Helvetica"/>
                                  <w:color w:val="222222"/>
                                  <w:sz w:val="21"/>
                                  <w:szCs w:val="21"/>
                                  <w:lang w:val="en-AU"/>
                                </w:rPr>
                                <w:t> </w:t>
                              </w:r>
                              <w:r w:rsidRPr="006C3760">
                                <w:rPr>
                                  <w:rFonts w:ascii="Helvetica" w:eastAsia="Times New Roman" w:hAnsi="Helvetica" w:cs="Helvetica"/>
                                  <w:color w:val="222222"/>
                                  <w:sz w:val="21"/>
                                  <w:szCs w:val="21"/>
                                  <w:lang w:val="en-AU"/>
                                </w:rPr>
                                <w:br/>
                                <w:t>The NCU is developing a Copyright Infringement Notice Toolkit for schools and administering bodies.</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t>The Toolkit will provide practical guidance, checklists and template correspondence to help schools assess and respond to copyright infringement notices themselves. It will explain the steps schools should take when they receive a notice, the information they should gather and the different options available for responding.</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t>The Toolkit is intended to provide schools with a practical self-help process for managing straightforward claims, while ensuring that more complex matters, or matters where a school is unsure how to proceed, can still be referred to the relevant department or administering body or the NCU for advice.</w:t>
                              </w:r>
                              <w:r w:rsidRPr="006C3760">
                                <w:rPr>
                                  <w:rFonts w:ascii="Helvetica" w:eastAsia="Times New Roman" w:hAnsi="Helvetica" w:cs="Helvetica"/>
                                  <w:color w:val="222222"/>
                                  <w:sz w:val="21"/>
                                  <w:szCs w:val="21"/>
                                  <w:lang w:val="en-AU"/>
                                </w:rPr>
                                <w:br/>
                                <w:t> </w:t>
                              </w:r>
                              <w:r w:rsidRPr="006C3760">
                                <w:rPr>
                                  <w:rFonts w:ascii="Helvetica" w:eastAsia="Times New Roman" w:hAnsi="Helvetica" w:cs="Helvetica"/>
                                  <w:color w:val="222222"/>
                                  <w:sz w:val="21"/>
                                  <w:szCs w:val="21"/>
                                  <w:lang w:val="en-AU"/>
                                </w:rPr>
                                <w:br/>
                                <w:t>We will let schools and administering bodies know when the Toolkit is available.</w:t>
                              </w:r>
                              <w:r w:rsidRPr="006C3760">
                                <w:rPr>
                                  <w:rFonts w:ascii="Helvetica" w:eastAsia="Times New Roman" w:hAnsi="Helvetica" w:cs="Helvetica"/>
                                  <w:color w:val="222222"/>
                                  <w:sz w:val="21"/>
                                  <w:szCs w:val="21"/>
                                  <w:lang w:val="en-AU"/>
                                </w:rPr>
                                <w:br/>
                                <w:t xml:space="preserve">  </w:t>
                              </w:r>
                            </w:p>
                            <w:p w14:paraId="3D875F7A" w14:textId="77777777" w:rsidR="006C3760" w:rsidRPr="006C3760" w:rsidRDefault="006C3760" w:rsidP="006C3760">
                              <w:pPr>
                                <w:spacing w:line="300" w:lineRule="auto"/>
                                <w:outlineLvl w:val="1"/>
                                <w:rPr>
                                  <w:rFonts w:ascii="Helvetica" w:eastAsia="Times New Roman" w:hAnsi="Helvetica" w:cs="Helvetica"/>
                                  <w:b/>
                                  <w:bCs/>
                                  <w:color w:val="202020"/>
                                  <w:sz w:val="33"/>
                                  <w:szCs w:val="33"/>
                                  <w:lang w:val="en-AU"/>
                                </w:rPr>
                              </w:pPr>
                              <w:r w:rsidRPr="006C3760">
                                <w:rPr>
                                  <w:rFonts w:ascii="Helvetica" w:eastAsia="Times New Roman" w:hAnsi="Helvetica" w:cs="Helvetica"/>
                                  <w:b/>
                                  <w:bCs/>
                                  <w:color w:val="202020"/>
                                  <w:sz w:val="33"/>
                                  <w:szCs w:val="33"/>
                                  <w:lang w:val="en-AU"/>
                                </w:rPr>
                                <w:t>National Copyright Unit’s free webinar series</w:t>
                              </w:r>
                            </w:p>
                            <w:p w14:paraId="0D66A503" w14:textId="77777777" w:rsidR="006C3760" w:rsidRPr="006C3760" w:rsidRDefault="006C3760" w:rsidP="006C3760">
                              <w:pPr>
                                <w:spacing w:line="360" w:lineRule="auto"/>
                                <w:rPr>
                                  <w:rFonts w:ascii="Helvetica" w:eastAsia="Times New Roman" w:hAnsi="Helvetica" w:cs="Helvetica"/>
                                  <w:color w:val="222222"/>
                                  <w:sz w:val="21"/>
                                  <w:szCs w:val="21"/>
                                  <w:lang w:val="en-AU"/>
                                </w:rPr>
                              </w:pPr>
                              <w:r w:rsidRPr="006C3760">
                                <w:rPr>
                                  <w:rFonts w:ascii="Helvetica" w:eastAsia="Times New Roman" w:hAnsi="Helvetica" w:cs="Helvetica"/>
                                  <w:color w:val="222222"/>
                                  <w:sz w:val="21"/>
                                  <w:szCs w:val="21"/>
                                  <w:lang w:val="en-AU"/>
                                </w:rPr>
                                <w:br/>
                                <w:t>The NCU is offering a series of free and practical webinars to help teachers navigate copyright while teaching. These webinars are aimed at Australian school and TAFE staff (excluding Victorian TAFEs) and are targeted to educators, librarians and administrators. For information about the webinar series, please visit our </w:t>
                              </w:r>
                              <w:hyperlink r:id="rId14" w:tgtFrame="_blank" w:history="1">
                                <w:r w:rsidRPr="006C3760">
                                  <w:rPr>
                                    <w:rFonts w:ascii="Helvetica" w:eastAsia="Times New Roman" w:hAnsi="Helvetica" w:cs="Helvetica"/>
                                    <w:color w:val="656565"/>
                                    <w:sz w:val="21"/>
                                    <w:szCs w:val="21"/>
                                    <w:u w:val="single"/>
                                    <w:lang w:val="en-AU"/>
                                  </w:rPr>
                                  <w:t>Smartcopying website</w:t>
                                </w:r>
                              </w:hyperlink>
                              <w:r w:rsidRPr="006C3760">
                                <w:rPr>
                                  <w:rFonts w:ascii="Helvetica" w:eastAsia="Times New Roman" w:hAnsi="Helvetica" w:cs="Helvetica"/>
                                  <w:color w:val="222222"/>
                                  <w:sz w:val="21"/>
                                  <w:szCs w:val="21"/>
                                  <w:lang w:val="en-AU"/>
                                </w:rPr>
                                <w:t>.</w:t>
                              </w:r>
                              <w:r w:rsidRPr="006C3760">
                                <w:rPr>
                                  <w:rFonts w:ascii="Helvetica" w:eastAsia="Times New Roman" w:hAnsi="Helvetica" w:cs="Helvetica"/>
                                  <w:color w:val="222222"/>
                                  <w:sz w:val="21"/>
                                  <w:szCs w:val="21"/>
                                  <w:lang w:val="en-AU"/>
                                </w:rPr>
                                <w:br/>
                                <w:t xml:space="preserve">  </w:t>
                              </w:r>
                            </w:p>
                            <w:p w14:paraId="35D527D3" w14:textId="77777777" w:rsidR="006C3760" w:rsidRPr="006C3760" w:rsidRDefault="006C3760" w:rsidP="006C3760">
                              <w:pPr>
                                <w:spacing w:line="300" w:lineRule="auto"/>
                                <w:outlineLvl w:val="1"/>
                                <w:rPr>
                                  <w:rFonts w:ascii="Helvetica" w:eastAsia="Times New Roman" w:hAnsi="Helvetica" w:cs="Helvetica"/>
                                  <w:b/>
                                  <w:bCs/>
                                  <w:color w:val="202020"/>
                                  <w:sz w:val="33"/>
                                  <w:szCs w:val="33"/>
                                  <w:lang w:val="en-AU"/>
                                </w:rPr>
                              </w:pPr>
                              <w:r w:rsidRPr="006C3760">
                                <w:rPr>
                                  <w:rFonts w:ascii="Helvetica" w:eastAsia="Times New Roman" w:hAnsi="Helvetica" w:cs="Helvetica"/>
                                  <w:b/>
                                  <w:bCs/>
                                  <w:color w:val="202020"/>
                                  <w:sz w:val="33"/>
                                  <w:szCs w:val="33"/>
                                  <w:lang w:val="en-AU"/>
                                </w:rPr>
                                <w:t>Additional information</w:t>
                              </w:r>
                            </w:p>
                            <w:p w14:paraId="4D65AB49" w14:textId="77777777" w:rsidR="006C3760" w:rsidRPr="006C3760" w:rsidRDefault="006C3760" w:rsidP="006C3760">
                              <w:pPr>
                                <w:spacing w:line="360" w:lineRule="auto"/>
                                <w:rPr>
                                  <w:rFonts w:ascii="Helvetica" w:eastAsia="Times New Roman" w:hAnsi="Helvetica" w:cs="Helvetica"/>
                                  <w:color w:val="222222"/>
                                  <w:sz w:val="21"/>
                                  <w:szCs w:val="21"/>
                                  <w:lang w:val="en-AU"/>
                                </w:rPr>
                              </w:pPr>
                              <w:r w:rsidRPr="006C3760">
                                <w:rPr>
                                  <w:rFonts w:ascii="Helvetica" w:eastAsia="Times New Roman" w:hAnsi="Helvetica" w:cs="Helvetica"/>
                                  <w:color w:val="222222"/>
                                  <w:sz w:val="21"/>
                                  <w:szCs w:val="21"/>
                                  <w:lang w:val="en-AU"/>
                                </w:rPr>
                                <w:lastRenderedPageBreak/>
                                <w:br/>
                                <w:t>The purpose of this update is to provide a summary and general overview. It is not intended to be comprehensive, nor does it constitute legal advice. If you need to know how the law applies in a particular situation, please seek specific advice from the </w:t>
                              </w:r>
                              <w:hyperlink r:id="rId15" w:tgtFrame="_blank" w:history="1">
                                <w:r w:rsidRPr="006C3760">
                                  <w:rPr>
                                    <w:rFonts w:ascii="Helvetica" w:eastAsia="Times New Roman" w:hAnsi="Helvetica" w:cs="Helvetica"/>
                                    <w:color w:val="656565"/>
                                    <w:sz w:val="21"/>
                                    <w:szCs w:val="21"/>
                                    <w:u w:val="single"/>
                                    <w:lang w:val="en-AU"/>
                                  </w:rPr>
                                  <w:t>NCU</w:t>
                                </w:r>
                              </w:hyperlink>
                              <w:r w:rsidRPr="006C3760">
                                <w:rPr>
                                  <w:rFonts w:ascii="Helvetica" w:eastAsia="Times New Roman" w:hAnsi="Helvetica" w:cs="Helvetica"/>
                                  <w:color w:val="222222"/>
                                  <w:sz w:val="21"/>
                                  <w:szCs w:val="21"/>
                                  <w:lang w:val="en-AU"/>
                                </w:rPr>
                                <w:t>.</w:t>
                              </w:r>
                              <w:r w:rsidRPr="006C3760">
                                <w:rPr>
                                  <w:rFonts w:ascii="Helvetica" w:eastAsia="Times New Roman" w:hAnsi="Helvetica" w:cs="Helvetica"/>
                                  <w:color w:val="222222"/>
                                  <w:sz w:val="21"/>
                                  <w:szCs w:val="21"/>
                                  <w:lang w:val="en-AU"/>
                                </w:rPr>
                                <w:br/>
                                <w:t> </w:t>
                              </w:r>
                            </w:p>
                          </w:tc>
                        </w:tr>
                      </w:tbl>
                      <w:p w14:paraId="61F2F56E" w14:textId="77777777" w:rsidR="006C3760" w:rsidRPr="006C3760" w:rsidRDefault="006C3760" w:rsidP="006C3760">
                        <w:pPr>
                          <w:spacing w:line="240" w:lineRule="auto"/>
                          <w:rPr>
                            <w:rFonts w:ascii="Times New Roman" w:eastAsia="Times New Roman" w:hAnsi="Times New Roman" w:cs="Times New Roman"/>
                            <w:sz w:val="20"/>
                            <w:szCs w:val="20"/>
                            <w:lang w:val="en-AU"/>
                          </w:rPr>
                        </w:pPr>
                      </w:p>
                    </w:tc>
                  </w:tr>
                </w:tbl>
                <w:p w14:paraId="652DF8F0" w14:textId="77777777" w:rsidR="006C3760" w:rsidRPr="006C3760" w:rsidRDefault="006C3760" w:rsidP="006C3760">
                  <w:pPr>
                    <w:spacing w:line="240" w:lineRule="auto"/>
                    <w:rPr>
                      <w:rFonts w:ascii="Times New Roman" w:eastAsia="Times New Roman" w:hAnsi="Times New Roman" w:cs="Times New Roman"/>
                      <w:sz w:val="20"/>
                      <w:szCs w:val="20"/>
                      <w:lang w:val="en-AU"/>
                    </w:rPr>
                  </w:pPr>
                </w:p>
              </w:tc>
            </w:tr>
          </w:tbl>
          <w:p w14:paraId="287A6F9E" w14:textId="77777777" w:rsidR="006C3760" w:rsidRPr="006C3760" w:rsidRDefault="006C3760" w:rsidP="006C3760">
            <w:pPr>
              <w:spacing w:line="240" w:lineRule="auto"/>
              <w:jc w:val="center"/>
              <w:rPr>
                <w:rFonts w:ascii="Times New Roman" w:eastAsia="Times New Roman" w:hAnsi="Times New Roman" w:cs="Times New Roman"/>
                <w:sz w:val="20"/>
                <w:szCs w:val="20"/>
                <w:lang w:val="en-AU"/>
              </w:rPr>
            </w:pPr>
          </w:p>
        </w:tc>
      </w:tr>
    </w:tbl>
    <w:p w14:paraId="5B7441A4" w14:textId="77777777" w:rsidR="006C3760" w:rsidRPr="006C3760" w:rsidRDefault="006C3760" w:rsidP="006C3760">
      <w:pPr>
        <w:spacing w:line="240" w:lineRule="auto"/>
        <w:rPr>
          <w:rFonts w:ascii="Aptos" w:eastAsia="Times New Roman" w:hAnsi="Aptos" w:cs="Aptos"/>
          <w:vanish/>
          <w:sz w:val="24"/>
          <w:szCs w:val="24"/>
          <w:lang w:val="en-AU"/>
        </w:rPr>
      </w:pPr>
    </w:p>
    <w:tbl>
      <w:tblPr>
        <w:tblW w:w="5000" w:type="pct"/>
        <w:tblCellMar>
          <w:left w:w="0" w:type="dxa"/>
          <w:right w:w="0" w:type="dxa"/>
        </w:tblCellMar>
        <w:tblLook w:val="04A0" w:firstRow="1" w:lastRow="0" w:firstColumn="1" w:lastColumn="0" w:noHBand="0" w:noVBand="1"/>
      </w:tblPr>
      <w:tblGrid>
        <w:gridCol w:w="9026"/>
      </w:tblGrid>
      <w:tr w:rsidR="006C3760" w:rsidRPr="006C3760" w14:paraId="47C02AC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6C3760" w:rsidRPr="006C3760" w14:paraId="4EDA39C3"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26"/>
                  </w:tblGrid>
                  <w:tr w:rsidR="006C3760" w:rsidRPr="006C3760" w14:paraId="6BD64880" w14:textId="77777777">
                    <w:tc>
                      <w:tcPr>
                        <w:tcW w:w="0" w:type="auto"/>
                        <w:tcMar>
                          <w:top w:w="0" w:type="dxa"/>
                          <w:left w:w="270" w:type="dxa"/>
                          <w:bottom w:w="135" w:type="dxa"/>
                          <w:right w:w="270" w:type="dxa"/>
                        </w:tcMar>
                        <w:hideMark/>
                      </w:tcPr>
                      <w:p w14:paraId="16070AB8" w14:textId="77777777" w:rsidR="006C3760" w:rsidRPr="006C3760" w:rsidRDefault="006C3760" w:rsidP="006C3760">
                        <w:pPr>
                          <w:spacing w:line="360" w:lineRule="auto"/>
                          <w:jc w:val="center"/>
                          <w:rPr>
                            <w:rFonts w:ascii="Helvetica" w:eastAsia="Times New Roman" w:hAnsi="Helvetica" w:cs="Helvetica"/>
                            <w:color w:val="656565"/>
                            <w:sz w:val="18"/>
                            <w:szCs w:val="18"/>
                            <w:lang w:val="en-AU"/>
                          </w:rPr>
                        </w:pPr>
                        <w:r w:rsidRPr="006C3760">
                          <w:rPr>
                            <w:rFonts w:ascii="Helvetica" w:eastAsia="Times New Roman" w:hAnsi="Helvetica" w:cs="Helvetica"/>
                            <w:color w:val="656565"/>
                            <w:sz w:val="18"/>
                            <w:szCs w:val="18"/>
                            <w:lang w:val="en-AU"/>
                          </w:rPr>
                          <w:t>This copyright update is licensed under a </w:t>
                        </w:r>
                        <w:hyperlink r:id="rId16" w:tgtFrame="_blank" w:history="1">
                          <w:r w:rsidRPr="006C3760">
                            <w:rPr>
                              <w:rFonts w:ascii="Helvetica" w:eastAsia="Times New Roman" w:hAnsi="Helvetica" w:cs="Helvetica"/>
                              <w:color w:val="656565"/>
                              <w:sz w:val="18"/>
                              <w:szCs w:val="18"/>
                              <w:u w:val="single"/>
                              <w:lang w:val="en-AU"/>
                            </w:rPr>
                            <w:t>Creative Commons Attribution 4.0 International Licence</w:t>
                          </w:r>
                        </w:hyperlink>
                        <w:r w:rsidRPr="006C3760">
                          <w:rPr>
                            <w:rFonts w:ascii="Helvetica" w:eastAsia="Times New Roman" w:hAnsi="Helvetica" w:cs="Helvetica"/>
                            <w:color w:val="656565"/>
                            <w:sz w:val="18"/>
                            <w:szCs w:val="18"/>
                            <w:lang w:val="en-AU"/>
                          </w:rPr>
                          <w:t>.  </w:t>
                        </w:r>
                        <w:r w:rsidRPr="006C3760">
                          <w:rPr>
                            <w:rFonts w:ascii="Helvetica" w:eastAsia="Times New Roman" w:hAnsi="Helvetica" w:cs="Helvetica"/>
                            <w:color w:val="656565"/>
                            <w:sz w:val="18"/>
                            <w:szCs w:val="18"/>
                            <w:lang w:val="en-AU"/>
                          </w:rPr>
                          <w:br/>
                        </w:r>
                        <w:r w:rsidRPr="006C3760">
                          <w:rPr>
                            <w:rFonts w:ascii="Helvetica" w:eastAsia="Times New Roman" w:hAnsi="Helvetica" w:cs="Helvetica"/>
                            <w:noProof/>
                            <w:color w:val="656565"/>
                            <w:sz w:val="18"/>
                            <w:szCs w:val="18"/>
                            <w:lang w:val="en-AU"/>
                          </w:rPr>
                          <w:drawing>
                            <wp:inline distT="0" distB="0" distL="0" distR="0" wp14:anchorId="3235811D" wp14:editId="49A6FC31">
                              <wp:extent cx="838200" cy="298450"/>
                              <wp:effectExtent l="0" t="0" r="0" b="6350"/>
                              <wp:docPr id="4"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Licen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6C3760">
                          <w:rPr>
                            <w:rFonts w:ascii="Helvetica" w:eastAsia="Times New Roman" w:hAnsi="Helvetica" w:cs="Helvetica"/>
                            <w:color w:val="656565"/>
                            <w:sz w:val="18"/>
                            <w:szCs w:val="18"/>
                            <w:lang w:val="en-AU"/>
                          </w:rPr>
                          <w:br/>
                          <w:t>We request attribution as: National Copyright Unit, Copyright Advisory Groups (Schools and TAFEs)</w:t>
                        </w:r>
                        <w:r w:rsidRPr="006C3760">
                          <w:rPr>
                            <w:rFonts w:ascii="Helvetica" w:eastAsia="Times New Roman" w:hAnsi="Helvetica" w:cs="Helvetica"/>
                            <w:color w:val="656565"/>
                            <w:sz w:val="18"/>
                            <w:szCs w:val="18"/>
                            <w:lang w:val="en-AU"/>
                          </w:rPr>
                          <w:br/>
                          <w:t>This e-newsletter has been produced by the </w:t>
                        </w:r>
                        <w:hyperlink r:id="rId18" w:tgtFrame="_blank" w:history="1">
                          <w:r w:rsidRPr="006C3760">
                            <w:rPr>
                              <w:rFonts w:ascii="Helvetica" w:eastAsia="Times New Roman" w:hAnsi="Helvetica" w:cs="Helvetica"/>
                              <w:color w:val="656565"/>
                              <w:sz w:val="18"/>
                              <w:szCs w:val="18"/>
                              <w:u w:val="single"/>
                              <w:lang w:val="en-AU"/>
                            </w:rPr>
                            <w:t>National Copyright Unit</w:t>
                          </w:r>
                        </w:hyperlink>
                        <w:r w:rsidRPr="006C3760">
                          <w:rPr>
                            <w:rFonts w:ascii="Helvetica" w:eastAsia="Times New Roman" w:hAnsi="Helvetica" w:cs="Helvetica"/>
                            <w:color w:val="656565"/>
                            <w:sz w:val="18"/>
                            <w:szCs w:val="18"/>
                            <w:lang w:val="en-AU"/>
                          </w:rPr>
                          <w:t> on behalf of the Copyright Advisory Groups (Schools and TAFEs).</w:t>
                        </w:r>
                        <w:r w:rsidRPr="006C3760">
                          <w:rPr>
                            <w:rFonts w:ascii="Helvetica" w:eastAsia="Times New Roman" w:hAnsi="Helvetica" w:cs="Helvetica"/>
                            <w:color w:val="656565"/>
                            <w:sz w:val="18"/>
                            <w:szCs w:val="18"/>
                            <w:lang w:val="en-AU"/>
                          </w:rPr>
                          <w:br/>
                        </w:r>
                        <w:r w:rsidRPr="006C3760">
                          <w:rPr>
                            <w:rFonts w:ascii="Helvetica" w:eastAsia="Times New Roman" w:hAnsi="Helvetica" w:cs="Helvetica"/>
                            <w:color w:val="656565"/>
                            <w:sz w:val="18"/>
                            <w:szCs w:val="18"/>
                            <w:lang w:val="en-AU"/>
                          </w:rPr>
                          <w:br/>
                        </w:r>
                        <w:r w:rsidRPr="006C3760">
                          <w:rPr>
                            <w:rFonts w:ascii="Helvetica" w:eastAsia="Times New Roman" w:hAnsi="Helvetica" w:cs="Helvetica"/>
                            <w:b/>
                            <w:bCs/>
                            <w:color w:val="656565"/>
                            <w:sz w:val="18"/>
                            <w:szCs w:val="18"/>
                            <w:lang w:val="en-AU"/>
                          </w:rPr>
                          <w:t>Our mailing address is:</w:t>
                        </w:r>
                        <w:r w:rsidRPr="006C3760">
                          <w:rPr>
                            <w:rFonts w:ascii="Helvetica" w:eastAsia="Times New Roman" w:hAnsi="Helvetica" w:cs="Helvetica"/>
                            <w:color w:val="656565"/>
                            <w:sz w:val="18"/>
                            <w:szCs w:val="18"/>
                            <w:lang w:val="en-AU"/>
                          </w:rPr>
                          <w:br/>
                          <w:t xml:space="preserve">National Copyright Unit, Copyright Advisory Groups (Schools and TAFEs), Level 9, 105 Phillip Street, Parramatta, 2150, NSW </w:t>
                        </w:r>
                      </w:p>
                      <w:p w14:paraId="2732FC07" w14:textId="77777777" w:rsidR="006C3760" w:rsidRPr="006C3760" w:rsidRDefault="006C3760" w:rsidP="006C3760">
                        <w:pPr>
                          <w:spacing w:line="360" w:lineRule="auto"/>
                          <w:jc w:val="center"/>
                          <w:rPr>
                            <w:rFonts w:ascii="Helvetica" w:eastAsia="Times New Roman" w:hAnsi="Helvetica" w:cs="Helvetica"/>
                            <w:color w:val="656565"/>
                            <w:sz w:val="18"/>
                            <w:szCs w:val="18"/>
                            <w:lang w:val="en-AU"/>
                          </w:rPr>
                        </w:pPr>
                        <w:r w:rsidRPr="006C3760">
                          <w:rPr>
                            <w:rFonts w:ascii="Helvetica" w:eastAsia="Times New Roman" w:hAnsi="Helvetica" w:cs="Helvetica"/>
                            <w:color w:val="656565"/>
                            <w:sz w:val="18"/>
                            <w:szCs w:val="18"/>
                            <w:lang w:val="en-AU"/>
                          </w:rPr>
                          <w:t> </w:t>
                        </w:r>
                      </w:p>
                      <w:p w14:paraId="69FB6172" w14:textId="77777777" w:rsidR="006C3760" w:rsidRPr="006C3760" w:rsidRDefault="006C3760" w:rsidP="006C3760">
                        <w:pPr>
                          <w:spacing w:line="360" w:lineRule="auto"/>
                          <w:jc w:val="center"/>
                          <w:rPr>
                            <w:rFonts w:ascii="Helvetica" w:eastAsia="Times New Roman" w:hAnsi="Helvetica" w:cs="Helvetica"/>
                            <w:color w:val="656565"/>
                            <w:sz w:val="18"/>
                            <w:szCs w:val="18"/>
                            <w:lang w:val="en-AU"/>
                          </w:rPr>
                        </w:pPr>
                        <w:r w:rsidRPr="006C3760">
                          <w:rPr>
                            <w:rFonts w:ascii="Helvetica" w:eastAsia="Times New Roman" w:hAnsi="Helvetica" w:cs="Helvetica"/>
                            <w:color w:val="656565"/>
                            <w:sz w:val="18"/>
                            <w:szCs w:val="18"/>
                            <w:lang w:val="en-AU"/>
                          </w:rPr>
                          <w:br/>
                          <w:t>Want to change how you receive these emails?</w:t>
                        </w:r>
                        <w:r w:rsidRPr="006C3760">
                          <w:rPr>
                            <w:rFonts w:ascii="Helvetica" w:eastAsia="Times New Roman" w:hAnsi="Helvetica" w:cs="Helvetica"/>
                            <w:color w:val="656565"/>
                            <w:sz w:val="18"/>
                            <w:szCs w:val="18"/>
                            <w:lang w:val="en-AU"/>
                          </w:rPr>
                          <w:br/>
                          <w:t xml:space="preserve">You can </w:t>
                        </w:r>
                        <w:hyperlink r:id="rId19" w:history="1">
                          <w:r w:rsidRPr="006C3760">
                            <w:rPr>
                              <w:rFonts w:ascii="Helvetica" w:eastAsia="Times New Roman" w:hAnsi="Helvetica" w:cs="Helvetica"/>
                              <w:color w:val="656565"/>
                              <w:sz w:val="18"/>
                              <w:szCs w:val="18"/>
                              <w:u w:val="single"/>
                              <w:lang w:val="en-AU"/>
                            </w:rPr>
                            <w:t>update your preferences</w:t>
                          </w:r>
                        </w:hyperlink>
                        <w:r w:rsidRPr="006C3760">
                          <w:rPr>
                            <w:rFonts w:ascii="Helvetica" w:eastAsia="Times New Roman" w:hAnsi="Helvetica" w:cs="Helvetica"/>
                            <w:color w:val="656565"/>
                            <w:sz w:val="18"/>
                            <w:szCs w:val="18"/>
                            <w:lang w:val="en-AU"/>
                          </w:rPr>
                          <w:t xml:space="preserve"> or </w:t>
                        </w:r>
                        <w:hyperlink r:id="rId20" w:history="1">
                          <w:r w:rsidRPr="006C3760">
                            <w:rPr>
                              <w:rFonts w:ascii="Helvetica" w:eastAsia="Times New Roman" w:hAnsi="Helvetica" w:cs="Helvetica"/>
                              <w:color w:val="656565"/>
                              <w:sz w:val="18"/>
                              <w:szCs w:val="18"/>
                              <w:u w:val="single"/>
                              <w:lang w:val="en-AU"/>
                            </w:rPr>
                            <w:t>unsubscribe from this list</w:t>
                          </w:r>
                        </w:hyperlink>
                        <w:r w:rsidRPr="006C3760">
                          <w:rPr>
                            <w:rFonts w:ascii="Helvetica" w:eastAsia="Times New Roman" w:hAnsi="Helvetica" w:cs="Helvetica"/>
                            <w:color w:val="656565"/>
                            <w:sz w:val="18"/>
                            <w:szCs w:val="18"/>
                            <w:lang w:val="en-AU"/>
                          </w:rPr>
                          <w:t>.</w:t>
                        </w:r>
                        <w:r w:rsidRPr="006C3760">
                          <w:rPr>
                            <w:rFonts w:ascii="Helvetica" w:eastAsia="Times New Roman" w:hAnsi="Helvetica" w:cs="Helvetica"/>
                            <w:color w:val="656565"/>
                            <w:sz w:val="18"/>
                            <w:szCs w:val="18"/>
                            <w:lang w:val="en-AU"/>
                          </w:rPr>
                          <w:br/>
                        </w:r>
                        <w:r w:rsidRPr="006C3760">
                          <w:rPr>
                            <w:rFonts w:ascii="Helvetica" w:eastAsia="Times New Roman" w:hAnsi="Helvetica" w:cs="Helvetica"/>
                            <w:color w:val="656565"/>
                            <w:sz w:val="18"/>
                            <w:szCs w:val="18"/>
                            <w:lang w:val="en-AU"/>
                          </w:rPr>
                          <w:br/>
                          <w:t xml:space="preserve">  </w:t>
                        </w:r>
                      </w:p>
                    </w:tc>
                  </w:tr>
                </w:tbl>
                <w:p w14:paraId="16A83A88" w14:textId="77777777" w:rsidR="006C3760" w:rsidRPr="006C3760" w:rsidRDefault="006C3760" w:rsidP="006C3760">
                  <w:pPr>
                    <w:spacing w:line="240" w:lineRule="auto"/>
                    <w:rPr>
                      <w:rFonts w:ascii="Times New Roman" w:eastAsia="Times New Roman" w:hAnsi="Times New Roman" w:cs="Times New Roman"/>
                      <w:sz w:val="20"/>
                      <w:szCs w:val="20"/>
                      <w:lang w:val="en-AU"/>
                    </w:rPr>
                  </w:pPr>
                </w:p>
              </w:tc>
            </w:tr>
          </w:tbl>
          <w:p w14:paraId="24E6DD2F" w14:textId="77777777" w:rsidR="006C3760" w:rsidRPr="006C3760" w:rsidRDefault="006C3760" w:rsidP="006C3760">
            <w:pPr>
              <w:spacing w:line="240" w:lineRule="auto"/>
              <w:rPr>
                <w:rFonts w:ascii="Times New Roman" w:eastAsia="Times New Roman" w:hAnsi="Times New Roman" w:cs="Times New Roman"/>
                <w:sz w:val="20"/>
                <w:szCs w:val="20"/>
                <w:lang w:val="en-AU"/>
              </w:rPr>
            </w:pPr>
          </w:p>
        </w:tc>
      </w:tr>
    </w:tbl>
    <w:p w14:paraId="73F88B46" w14:textId="77777777" w:rsidR="00CE60D5" w:rsidRPr="006C3760" w:rsidRDefault="00CE60D5" w:rsidP="006C3760">
      <w:pPr>
        <w:jc w:val="center"/>
        <w:rPr>
          <w:lang w:val="en-AU"/>
        </w:rPr>
      </w:pPr>
    </w:p>
    <w:sectPr w:rsidR="00CE60D5" w:rsidRPr="006C3760" w:rsidSect="00F4711C">
      <w:headerReference w:type="default" r:id="rId21"/>
      <w:footerReference w:type="defaul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993BD" w14:textId="77777777" w:rsidR="00532D18" w:rsidRDefault="00532D18" w:rsidP="004A6BC1">
      <w:pPr>
        <w:spacing w:line="240" w:lineRule="auto"/>
      </w:pPr>
      <w:r>
        <w:separator/>
      </w:r>
    </w:p>
  </w:endnote>
  <w:endnote w:type="continuationSeparator" w:id="0">
    <w:p w14:paraId="1746C247" w14:textId="77777777" w:rsidR="00532D18" w:rsidRDefault="00532D18" w:rsidP="004A6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E47C" w14:textId="77777777" w:rsidR="00E01BB6" w:rsidRDefault="00FD7350" w:rsidP="00E01BB6">
    <w:pPr>
      <w:pStyle w:val="Footer"/>
      <w:jc w:val="center"/>
    </w:pPr>
    <w:r>
      <w:rPr>
        <w:noProof/>
      </w:rPr>
      <mc:AlternateContent>
        <mc:Choice Requires="wps">
          <w:drawing>
            <wp:anchor distT="45720" distB="45720" distL="114300" distR="114300" simplePos="0" relativeHeight="251662336" behindDoc="0" locked="0" layoutInCell="1" allowOverlap="1" wp14:anchorId="07C24131" wp14:editId="424B9DC9">
              <wp:simplePos x="0" y="0"/>
              <wp:positionH relativeFrom="column">
                <wp:posOffset>-834390</wp:posOffset>
              </wp:positionH>
              <wp:positionV relativeFrom="paragraph">
                <wp:posOffset>-2540</wp:posOffset>
              </wp:positionV>
              <wp:extent cx="14478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7800" cy="586740"/>
                      </a:xfrm>
                      <a:prstGeom prst="rect">
                        <a:avLst/>
                      </a:prstGeom>
                      <a:solidFill>
                        <a:srgbClr val="FFFFFF"/>
                      </a:solidFill>
                      <a:ln w="9525">
                        <a:noFill/>
                        <a:miter lim="800000"/>
                        <a:headEnd/>
                        <a:tailEnd/>
                      </a:ln>
                    </wps:spPr>
                    <wps:txbx>
                      <w:txbxContent>
                        <w:p w14:paraId="1C504BE9" w14:textId="77777777"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24131" id="_x0000_t202" coordsize="21600,21600" o:spt="202" path="m,l,21600r21600,l21600,xe">
              <v:stroke joinstyle="miter"/>
              <v:path gradientshapeok="t" o:connecttype="rect"/>
            </v:shapetype>
            <v:shape id="Text Box 2" o:spid="_x0000_s1026" type="#_x0000_t202" style="position:absolute;left:0;text-align:left;margin-left:-65.7pt;margin-top:-.2pt;width:114pt;height:46.2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" stroked="f">
              <v:textbox>
                <w:txbxContent>
                  <w:p w14:paraId="1C504BE9" w14:textId="77777777"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v:textbox>
              <w10:wrap type="square"/>
            </v:shape>
          </w:pict>
        </mc:Fallback>
      </mc:AlternateContent>
    </w:r>
    <w:r w:rsidR="00E01BB6">
      <w:rPr>
        <w:rFonts w:ascii="Calibri" w:eastAsia="Calibri" w:hAnsi="Calibri" w:cs="Calibri"/>
        <w:noProof/>
        <w:sz w:val="16"/>
        <w:szCs w:val="16"/>
      </w:rPr>
      <w:drawing>
        <wp:anchor distT="0" distB="0" distL="114300" distR="114300" simplePos="0" relativeHeight="251660288" behindDoc="0" locked="0" layoutInCell="1" allowOverlap="1" wp14:anchorId="69F10F91" wp14:editId="5FEF2EED">
          <wp:simplePos x="0" y="0"/>
          <wp:positionH relativeFrom="column">
            <wp:posOffset>5476875</wp:posOffset>
          </wp:positionH>
          <wp:positionV relativeFrom="page">
            <wp:posOffset>10115550</wp:posOffset>
          </wp:positionV>
          <wp:extent cx="866775" cy="302895"/>
          <wp:effectExtent l="0" t="0" r="9525" b="1905"/>
          <wp:wrapTopAndBottom/>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66775" cy="302895"/>
                  </a:xfrm>
                  <a:prstGeom prst="rect">
                    <a:avLst/>
                  </a:prstGeom>
                </pic:spPr>
              </pic:pic>
            </a:graphicData>
          </a:graphic>
          <wp14:sizeRelH relativeFrom="margin">
            <wp14:pctWidth>0</wp14:pctWidth>
          </wp14:sizeRelH>
          <wp14:sizeRelV relativeFrom="margin">
            <wp14:pctHeight>0</wp14:pctHeight>
          </wp14:sizeRelV>
        </wp:anchor>
      </w:drawing>
    </w:r>
    <w:sdt>
      <w:sdtPr>
        <w:id w:val="-155003067"/>
        <w:docPartObj>
          <w:docPartGallery w:val="Page Numbers (Bottom of Page)"/>
          <w:docPartUnique/>
        </w:docPartObj>
      </w:sdtPr>
      <w:sdtEndPr>
        <w:rPr>
          <w:noProof/>
        </w:rPr>
      </w:sdtEndPr>
      <w:sdtContent>
        <w:r w:rsidR="00E01BB6">
          <w:fldChar w:fldCharType="begin"/>
        </w:r>
        <w:r w:rsidR="00E01BB6">
          <w:instrText xml:space="preserve"> PAGE   \* MERGEFORMAT </w:instrText>
        </w:r>
        <w:r w:rsidR="00E01BB6">
          <w:fldChar w:fldCharType="separate"/>
        </w:r>
        <w:r w:rsidR="00E01BB6">
          <w:rPr>
            <w:noProof/>
          </w:rPr>
          <w:t>2</w:t>
        </w:r>
        <w:r w:rsidR="00E01BB6">
          <w:rPr>
            <w:noProof/>
          </w:rPr>
          <w:fldChar w:fldCharType="end"/>
        </w:r>
      </w:sdtContent>
    </w:sdt>
  </w:p>
  <w:p w14:paraId="439D4608" w14:textId="77777777" w:rsidR="006024BB" w:rsidRDefault="006024BB" w:rsidP="00471F71">
    <w:pPr>
      <w:tabs>
        <w:tab w:val="left" w:pos="7728"/>
      </w:tabs>
      <w:spacing w:line="240" w:lineRule="auto"/>
      <w:rPr>
        <w:rFonts w:ascii="Calibri" w:eastAsia="Calibri" w:hAnsi="Calibri" w:cs="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A0782" w14:textId="77777777" w:rsidR="006024BB" w:rsidRPr="00B00B93" w:rsidRDefault="00602CEB">
    <w:pPr>
      <w:rPr>
        <w:sz w:val="16"/>
        <w:szCs w:val="16"/>
      </w:rPr>
    </w:pPr>
    <w:r w:rsidRPr="00B00B93">
      <w:rPr>
        <w:sz w:val="16"/>
        <w:szCs w:val="16"/>
      </w:rPr>
      <w:t>National Copyright Unit on behalf of the Copyright Advisory Groups (Schools and TAFEs)</w:t>
    </w:r>
    <w:r>
      <w:t xml:space="preserve"> </w:t>
    </w:r>
    <w:r>
      <w:ptab w:relativeTo="margin" w:alignment="right" w:leader="none"/>
    </w:r>
    <w:r>
      <w:rPr>
        <w:rFonts w:ascii="Calibri" w:eastAsia="Calibri" w:hAnsi="Calibri" w:cs="Calibri"/>
        <w:noProof/>
        <w:sz w:val="24"/>
        <w:szCs w:val="24"/>
      </w:rPr>
      <w:drawing>
        <wp:inline distT="0" distB="0" distL="0" distR="0" wp14:anchorId="75E82099" wp14:editId="65377A00">
          <wp:extent cx="846455" cy="283845"/>
          <wp:effectExtent l="0" t="0" r="0" b="0"/>
          <wp:docPr id="14" name="image3.jpg" descr="Attribution"/>
          <wp:cNvGraphicFramePr/>
          <a:graphic xmlns:a="http://schemas.openxmlformats.org/drawingml/2006/main">
            <a:graphicData uri="http://schemas.openxmlformats.org/drawingml/2006/picture">
              <pic:pic xmlns:pic="http://schemas.openxmlformats.org/drawingml/2006/picture">
                <pic:nvPicPr>
                  <pic:cNvPr id="0" name="image3.jpg" descr="Attribution"/>
                  <pic:cNvPicPr preferRelativeResize="0"/>
                </pic:nvPicPr>
                <pic:blipFill>
                  <a:blip r:embed="rId1"/>
                  <a:srcRect/>
                  <a:stretch>
                    <a:fillRect/>
                  </a:stretch>
                </pic:blipFill>
                <pic:spPr>
                  <a:xfrm>
                    <a:off x="0" y="0"/>
                    <a:ext cx="846455" cy="2838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25C04" w14:textId="77777777" w:rsidR="00532D18" w:rsidRDefault="00532D18" w:rsidP="004A6BC1">
      <w:pPr>
        <w:spacing w:line="240" w:lineRule="auto"/>
      </w:pPr>
      <w:r>
        <w:separator/>
      </w:r>
    </w:p>
  </w:footnote>
  <w:footnote w:type="continuationSeparator" w:id="0">
    <w:p w14:paraId="6BD1371B" w14:textId="77777777" w:rsidR="00532D18" w:rsidRDefault="00532D18" w:rsidP="004A6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2B98" w14:textId="77777777" w:rsidR="006024BB" w:rsidRDefault="000C5E2F" w:rsidP="000C5E2F">
    <w:pPr>
      <w:tabs>
        <w:tab w:val="center" w:pos="4513"/>
        <w:tab w:val="right" w:pos="9026"/>
      </w:tabs>
    </w:pPr>
    <w:r>
      <w:tab/>
    </w:r>
    <w:r w:rsidR="00BA7D6D">
      <w:rPr>
        <w:noProof/>
      </w:rPr>
      <w:drawing>
        <wp:inline distT="0" distB="0" distL="0" distR="0" wp14:anchorId="6D284EF7" wp14:editId="3E6A5AAF">
          <wp:extent cx="4080510" cy="879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g-smartcopying-white-large.jpg"/>
                  <pic:cNvPicPr/>
                </pic:nvPicPr>
                <pic:blipFill>
                  <a:blip r:embed="rId1">
                    <a:extLst>
                      <a:ext uri="{28A0092B-C50C-407E-A947-70E740481C1C}">
                        <a14:useLocalDpi xmlns:a14="http://schemas.microsoft.com/office/drawing/2010/main" val="0"/>
                      </a:ext>
                    </a:extLst>
                  </a:blip>
                  <a:stretch>
                    <a:fillRect/>
                  </a:stretch>
                </pic:blipFill>
                <pic:spPr>
                  <a:xfrm>
                    <a:off x="0" y="0"/>
                    <a:ext cx="4165246" cy="897564"/>
                  </a:xfrm>
                  <a:prstGeom prst="rect">
                    <a:avLst/>
                  </a:prstGeom>
                </pic:spPr>
              </pic:pic>
            </a:graphicData>
          </a:graphic>
        </wp:inline>
      </w:drawing>
    </w:r>
    <w:r w:rsidR="00602CEB">
      <w:rPr>
        <w:noProof/>
      </w:rPr>
      <w:drawing>
        <wp:anchor distT="0" distB="0" distL="0" distR="0" simplePos="0" relativeHeight="251659264" behindDoc="0" locked="0" layoutInCell="1" hidden="0" allowOverlap="1" wp14:anchorId="1125B648" wp14:editId="6ECE9F4D">
          <wp:simplePos x="0" y="0"/>
          <wp:positionH relativeFrom="column">
            <wp:posOffset>-901065</wp:posOffset>
          </wp:positionH>
          <wp:positionV relativeFrom="paragraph">
            <wp:posOffset>-445135</wp:posOffset>
          </wp:positionV>
          <wp:extent cx="14010409" cy="9525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010409" cy="95250"/>
                  </a:xfrm>
                  <a:prstGeom prst="rect">
                    <a:avLst/>
                  </a:prstGeom>
                  <a:ln/>
                </pic:spPr>
              </pic:pic>
            </a:graphicData>
          </a:graphic>
        </wp:anchor>
      </w:drawing>
    </w:r>
    <w:r>
      <w:tab/>
    </w:r>
  </w:p>
  <w:p w14:paraId="2F582622" w14:textId="77777777" w:rsidR="000C5E2F" w:rsidRDefault="000C5E2F" w:rsidP="000C5E2F">
    <w:pPr>
      <w:tabs>
        <w:tab w:val="center" w:pos="4513"/>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BEA"/>
    <w:multiLevelType w:val="multilevel"/>
    <w:tmpl w:val="3282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46F1B"/>
    <w:multiLevelType w:val="multilevel"/>
    <w:tmpl w:val="3834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E35A1"/>
    <w:multiLevelType w:val="hybridMultilevel"/>
    <w:tmpl w:val="5DD8BE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F613C18"/>
    <w:multiLevelType w:val="multilevel"/>
    <w:tmpl w:val="67105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69632E"/>
    <w:multiLevelType w:val="hybridMultilevel"/>
    <w:tmpl w:val="B9A8E944"/>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5" w15:restartNumberingAfterBreak="0">
    <w:nsid w:val="107D2BA8"/>
    <w:multiLevelType w:val="hybridMultilevel"/>
    <w:tmpl w:val="877E5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C66FDF"/>
    <w:multiLevelType w:val="multilevel"/>
    <w:tmpl w:val="0F96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A51149"/>
    <w:multiLevelType w:val="multilevel"/>
    <w:tmpl w:val="B3C2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C5FE7"/>
    <w:multiLevelType w:val="hybridMultilevel"/>
    <w:tmpl w:val="F2484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72B5D3A"/>
    <w:multiLevelType w:val="multilevel"/>
    <w:tmpl w:val="8D384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A6A1C"/>
    <w:multiLevelType w:val="multilevel"/>
    <w:tmpl w:val="F06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D13EDD"/>
    <w:multiLevelType w:val="hybridMultilevel"/>
    <w:tmpl w:val="EFC63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537AF"/>
    <w:multiLevelType w:val="multilevel"/>
    <w:tmpl w:val="CBF0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1409E"/>
    <w:multiLevelType w:val="multilevel"/>
    <w:tmpl w:val="4F6C6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9E73DA"/>
    <w:multiLevelType w:val="hybridMultilevel"/>
    <w:tmpl w:val="79E01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53532D3"/>
    <w:multiLevelType w:val="multilevel"/>
    <w:tmpl w:val="0CF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41722C"/>
    <w:multiLevelType w:val="multilevel"/>
    <w:tmpl w:val="9AB8F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8331DB4"/>
    <w:multiLevelType w:val="multilevel"/>
    <w:tmpl w:val="977E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A83778"/>
    <w:multiLevelType w:val="multilevel"/>
    <w:tmpl w:val="6BBC6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810705"/>
    <w:multiLevelType w:val="multilevel"/>
    <w:tmpl w:val="D98C69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F3D82"/>
    <w:multiLevelType w:val="hybridMultilevel"/>
    <w:tmpl w:val="BC56CA1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036D27"/>
    <w:multiLevelType w:val="hybridMultilevel"/>
    <w:tmpl w:val="B6403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07361CA"/>
    <w:multiLevelType w:val="multilevel"/>
    <w:tmpl w:val="9312A67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764B81"/>
    <w:multiLevelType w:val="hybridMultilevel"/>
    <w:tmpl w:val="C4BAC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6115B3"/>
    <w:multiLevelType w:val="multilevel"/>
    <w:tmpl w:val="627E0B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5F0971"/>
    <w:multiLevelType w:val="multilevel"/>
    <w:tmpl w:val="A7FE33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0F3EE5"/>
    <w:multiLevelType w:val="multilevel"/>
    <w:tmpl w:val="4AF0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2F13C2"/>
    <w:multiLevelType w:val="multilevel"/>
    <w:tmpl w:val="5990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DD38E1"/>
    <w:multiLevelType w:val="hybridMultilevel"/>
    <w:tmpl w:val="F162C57A"/>
    <w:lvl w:ilvl="0" w:tplc="B9324860">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63071EA"/>
    <w:multiLevelType w:val="multilevel"/>
    <w:tmpl w:val="E088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646AA4"/>
    <w:multiLevelType w:val="hybridMultilevel"/>
    <w:tmpl w:val="74426F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91868C2"/>
    <w:multiLevelType w:val="multilevel"/>
    <w:tmpl w:val="3434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A72393"/>
    <w:multiLevelType w:val="hybridMultilevel"/>
    <w:tmpl w:val="9B0EDD3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51560311">
    <w:abstractNumId w:val="12"/>
  </w:num>
  <w:num w:numId="2" w16cid:durableId="54010268">
    <w:abstractNumId w:val="26"/>
  </w:num>
  <w:num w:numId="3" w16cid:durableId="776145208">
    <w:abstractNumId w:val="10"/>
  </w:num>
  <w:num w:numId="4" w16cid:durableId="1959795209">
    <w:abstractNumId w:val="6"/>
  </w:num>
  <w:num w:numId="5" w16cid:durableId="1208103991">
    <w:abstractNumId w:val="16"/>
    <w:lvlOverride w:ilvl="0">
      <w:lvl w:ilvl="0">
        <w:numFmt w:val="decimal"/>
        <w:lvlText w:val="%1."/>
        <w:lvlJc w:val="left"/>
      </w:lvl>
    </w:lvlOverride>
  </w:num>
  <w:num w:numId="6" w16cid:durableId="1719355238">
    <w:abstractNumId w:val="0"/>
  </w:num>
  <w:num w:numId="7" w16cid:durableId="1275400920">
    <w:abstractNumId w:val="13"/>
  </w:num>
  <w:num w:numId="8" w16cid:durableId="245962595">
    <w:abstractNumId w:val="13"/>
  </w:num>
  <w:num w:numId="9" w16cid:durableId="471796518">
    <w:abstractNumId w:val="3"/>
  </w:num>
  <w:num w:numId="10" w16cid:durableId="917373264">
    <w:abstractNumId w:val="18"/>
  </w:num>
  <w:num w:numId="11" w16cid:durableId="1574394127">
    <w:abstractNumId w:val="22"/>
    <w:lvlOverride w:ilvl="0">
      <w:lvl w:ilvl="0">
        <w:numFmt w:val="decimal"/>
        <w:lvlText w:val="%1."/>
        <w:lvlJc w:val="left"/>
      </w:lvl>
    </w:lvlOverride>
  </w:num>
  <w:num w:numId="12" w16cid:durableId="713234726">
    <w:abstractNumId w:val="19"/>
    <w:lvlOverride w:ilvl="0">
      <w:lvl w:ilvl="0">
        <w:numFmt w:val="decimal"/>
        <w:lvlText w:val="%1."/>
        <w:lvlJc w:val="left"/>
      </w:lvl>
    </w:lvlOverride>
  </w:num>
  <w:num w:numId="13" w16cid:durableId="784157267">
    <w:abstractNumId w:val="24"/>
  </w:num>
  <w:num w:numId="14" w16cid:durableId="49351034">
    <w:abstractNumId w:val="1"/>
  </w:num>
  <w:num w:numId="15" w16cid:durableId="252475080">
    <w:abstractNumId w:val="25"/>
    <w:lvlOverride w:ilvl="0">
      <w:lvl w:ilvl="0">
        <w:numFmt w:val="decimal"/>
        <w:lvlText w:val="%1."/>
        <w:lvlJc w:val="left"/>
      </w:lvl>
    </w:lvlOverride>
  </w:num>
  <w:num w:numId="16" w16cid:durableId="756170611">
    <w:abstractNumId w:val="29"/>
  </w:num>
  <w:num w:numId="17" w16cid:durableId="1510948882">
    <w:abstractNumId w:val="15"/>
  </w:num>
  <w:num w:numId="18" w16cid:durableId="1584996314">
    <w:abstractNumId w:val="30"/>
  </w:num>
  <w:num w:numId="19" w16cid:durableId="166528537">
    <w:abstractNumId w:val="28"/>
  </w:num>
  <w:num w:numId="20" w16cid:durableId="1659114548">
    <w:abstractNumId w:val="4"/>
  </w:num>
  <w:num w:numId="21" w16cid:durableId="854853028">
    <w:abstractNumId w:val="11"/>
  </w:num>
  <w:num w:numId="22" w16cid:durableId="611132882">
    <w:abstractNumId w:val="20"/>
  </w:num>
  <w:num w:numId="23" w16cid:durableId="310603723">
    <w:abstractNumId w:val="23"/>
  </w:num>
  <w:num w:numId="24" w16cid:durableId="596139880">
    <w:abstractNumId w:val="9"/>
  </w:num>
  <w:num w:numId="25" w16cid:durableId="1554538081">
    <w:abstractNumId w:val="8"/>
  </w:num>
  <w:num w:numId="26" w16cid:durableId="37048486">
    <w:abstractNumId w:val="21"/>
  </w:num>
  <w:num w:numId="27" w16cid:durableId="1091120782">
    <w:abstractNumId w:val="14"/>
  </w:num>
  <w:num w:numId="28" w16cid:durableId="660934179">
    <w:abstractNumId w:val="2"/>
  </w:num>
  <w:num w:numId="29" w16cid:durableId="126706350">
    <w:abstractNumId w:val="5"/>
  </w:num>
  <w:num w:numId="30" w16cid:durableId="198783475">
    <w:abstractNumId w:val="27"/>
  </w:num>
  <w:num w:numId="31" w16cid:durableId="1835414583">
    <w:abstractNumId w:val="7"/>
  </w:num>
  <w:num w:numId="32" w16cid:durableId="1497457266">
    <w:abstractNumId w:val="31"/>
  </w:num>
  <w:num w:numId="33" w16cid:durableId="16932131">
    <w:abstractNumId w:val="17"/>
  </w:num>
  <w:num w:numId="34" w16cid:durableId="148204161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C1"/>
    <w:rsid w:val="00027C9B"/>
    <w:rsid w:val="00055046"/>
    <w:rsid w:val="000B7BE9"/>
    <w:rsid w:val="000C5E2F"/>
    <w:rsid w:val="00142056"/>
    <w:rsid w:val="00146DD4"/>
    <w:rsid w:val="001724B6"/>
    <w:rsid w:val="00182C4B"/>
    <w:rsid w:val="001B5334"/>
    <w:rsid w:val="003129D5"/>
    <w:rsid w:val="00426FA0"/>
    <w:rsid w:val="00471F71"/>
    <w:rsid w:val="004A24F6"/>
    <w:rsid w:val="004A6BC1"/>
    <w:rsid w:val="004C74A7"/>
    <w:rsid w:val="00532D18"/>
    <w:rsid w:val="00576136"/>
    <w:rsid w:val="005808BB"/>
    <w:rsid w:val="005E7185"/>
    <w:rsid w:val="006024BB"/>
    <w:rsid w:val="00602CEB"/>
    <w:rsid w:val="006313DA"/>
    <w:rsid w:val="006A3B4C"/>
    <w:rsid w:val="006C3760"/>
    <w:rsid w:val="00714101"/>
    <w:rsid w:val="00746AF6"/>
    <w:rsid w:val="00891D9B"/>
    <w:rsid w:val="008F1FC9"/>
    <w:rsid w:val="0092456D"/>
    <w:rsid w:val="009A1091"/>
    <w:rsid w:val="009B1583"/>
    <w:rsid w:val="00A215E7"/>
    <w:rsid w:val="00A32E7E"/>
    <w:rsid w:val="00AC7609"/>
    <w:rsid w:val="00BA7D6D"/>
    <w:rsid w:val="00C50477"/>
    <w:rsid w:val="00CE60D5"/>
    <w:rsid w:val="00D54827"/>
    <w:rsid w:val="00D55D15"/>
    <w:rsid w:val="00D6773A"/>
    <w:rsid w:val="00DB5C76"/>
    <w:rsid w:val="00E01BB6"/>
    <w:rsid w:val="00E66FEB"/>
    <w:rsid w:val="00F16283"/>
    <w:rsid w:val="00F4711C"/>
    <w:rsid w:val="00FA7054"/>
    <w:rsid w:val="00FD73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3AC28"/>
  <w15:chartTrackingRefBased/>
  <w15:docId w15:val="{0C4EA5DC-6759-41EE-BCA9-EB71470E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C1"/>
    <w:pPr>
      <w:spacing w:after="0" w:line="276" w:lineRule="auto"/>
    </w:pPr>
    <w:rPr>
      <w:rFonts w:ascii="Arial" w:eastAsia="Arial" w:hAnsi="Arial" w:cs="Arial"/>
      <w:lang w:val="en-GB" w:eastAsia="en-AU"/>
    </w:rPr>
  </w:style>
  <w:style w:type="paragraph" w:styleId="Heading1">
    <w:name w:val="heading 1"/>
    <w:basedOn w:val="Normal"/>
    <w:link w:val="Heading1Char"/>
    <w:uiPriority w:val="9"/>
    <w:qFormat/>
    <w:rsid w:val="004C74A7"/>
    <w:pPr>
      <w:keepNext/>
      <w:spacing w:before="240" w:line="252" w:lineRule="auto"/>
      <w:outlineLvl w:val="0"/>
    </w:pPr>
    <w:rPr>
      <w:rFonts w:ascii="Calibri Light" w:eastAsiaTheme="minorHAnsi" w:hAnsi="Calibri Light" w:cs="Calibri Light"/>
      <w:color w:val="2E74B5"/>
      <w:kern w:val="36"/>
      <w:sz w:val="32"/>
      <w:szCs w:val="32"/>
      <w:lang w:val="en-AU" w:eastAsia="en-US"/>
    </w:rPr>
  </w:style>
  <w:style w:type="paragraph" w:styleId="Heading2">
    <w:name w:val="heading 2"/>
    <w:basedOn w:val="Normal"/>
    <w:next w:val="Normal"/>
    <w:link w:val="Heading2Char"/>
    <w:uiPriority w:val="9"/>
    <w:semiHidden/>
    <w:unhideWhenUsed/>
    <w:qFormat/>
    <w:rsid w:val="00182C4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BC1"/>
    <w:pPr>
      <w:tabs>
        <w:tab w:val="center" w:pos="4513"/>
        <w:tab w:val="right" w:pos="9026"/>
      </w:tabs>
      <w:spacing w:line="240" w:lineRule="auto"/>
    </w:pPr>
  </w:style>
  <w:style w:type="character" w:customStyle="1" w:styleId="HeaderChar">
    <w:name w:val="Header Char"/>
    <w:basedOn w:val="DefaultParagraphFont"/>
    <w:link w:val="Header"/>
    <w:uiPriority w:val="99"/>
    <w:rsid w:val="004A6BC1"/>
    <w:rPr>
      <w:rFonts w:ascii="Arial" w:eastAsia="Arial" w:hAnsi="Arial" w:cs="Arial"/>
      <w:lang w:val="en-GB" w:eastAsia="en-AU"/>
    </w:rPr>
  </w:style>
  <w:style w:type="paragraph" w:styleId="Footer">
    <w:name w:val="footer"/>
    <w:basedOn w:val="Normal"/>
    <w:link w:val="FooterChar"/>
    <w:uiPriority w:val="99"/>
    <w:unhideWhenUsed/>
    <w:rsid w:val="004A6BC1"/>
    <w:pPr>
      <w:tabs>
        <w:tab w:val="center" w:pos="4513"/>
        <w:tab w:val="right" w:pos="9026"/>
      </w:tabs>
      <w:spacing w:line="240" w:lineRule="auto"/>
    </w:pPr>
  </w:style>
  <w:style w:type="character" w:customStyle="1" w:styleId="FooterChar">
    <w:name w:val="Footer Char"/>
    <w:basedOn w:val="DefaultParagraphFont"/>
    <w:link w:val="Footer"/>
    <w:uiPriority w:val="99"/>
    <w:rsid w:val="004A6BC1"/>
    <w:rPr>
      <w:rFonts w:ascii="Arial" w:eastAsia="Arial" w:hAnsi="Arial" w:cs="Arial"/>
      <w:lang w:val="en-GB" w:eastAsia="en-AU"/>
    </w:rPr>
  </w:style>
  <w:style w:type="character" w:styleId="Hyperlink">
    <w:name w:val="Hyperlink"/>
    <w:basedOn w:val="DefaultParagraphFont"/>
    <w:uiPriority w:val="99"/>
    <w:unhideWhenUsed/>
    <w:rsid w:val="00D55D15"/>
    <w:rPr>
      <w:color w:val="0563C1" w:themeColor="hyperlink"/>
      <w:u w:val="single"/>
    </w:rPr>
  </w:style>
  <w:style w:type="character" w:styleId="UnresolvedMention">
    <w:name w:val="Unresolved Mention"/>
    <w:basedOn w:val="DefaultParagraphFont"/>
    <w:uiPriority w:val="99"/>
    <w:semiHidden/>
    <w:unhideWhenUsed/>
    <w:rsid w:val="00D55D15"/>
    <w:rPr>
      <w:color w:val="605E5C"/>
      <w:shd w:val="clear" w:color="auto" w:fill="E1DFDD"/>
    </w:rPr>
  </w:style>
  <w:style w:type="paragraph" w:styleId="ListParagraph">
    <w:name w:val="List Paragraph"/>
    <w:basedOn w:val="Normal"/>
    <w:uiPriority w:val="34"/>
    <w:qFormat/>
    <w:rsid w:val="00FA7054"/>
    <w:pPr>
      <w:ind w:left="720"/>
      <w:contextualSpacing/>
    </w:pPr>
  </w:style>
  <w:style w:type="character" w:styleId="Emphasis">
    <w:name w:val="Emphasis"/>
    <w:basedOn w:val="DefaultParagraphFont"/>
    <w:uiPriority w:val="20"/>
    <w:qFormat/>
    <w:rsid w:val="00055046"/>
    <w:rPr>
      <w:i/>
      <w:iCs/>
    </w:rPr>
  </w:style>
  <w:style w:type="character" w:styleId="CommentReference">
    <w:name w:val="annotation reference"/>
    <w:basedOn w:val="DefaultParagraphFont"/>
    <w:uiPriority w:val="99"/>
    <w:semiHidden/>
    <w:unhideWhenUsed/>
    <w:rsid w:val="00055046"/>
    <w:rPr>
      <w:sz w:val="16"/>
      <w:szCs w:val="16"/>
    </w:rPr>
  </w:style>
  <w:style w:type="character" w:customStyle="1" w:styleId="Heading1Char">
    <w:name w:val="Heading 1 Char"/>
    <w:basedOn w:val="DefaultParagraphFont"/>
    <w:link w:val="Heading1"/>
    <w:uiPriority w:val="9"/>
    <w:rsid w:val="004C74A7"/>
    <w:rPr>
      <w:rFonts w:ascii="Calibri Light" w:hAnsi="Calibri Light" w:cs="Calibri Light"/>
      <w:color w:val="2E74B5"/>
      <w:kern w:val="36"/>
      <w:sz w:val="32"/>
      <w:szCs w:val="32"/>
    </w:rPr>
  </w:style>
  <w:style w:type="character" w:styleId="IntenseEmphasis">
    <w:name w:val="Intense Emphasis"/>
    <w:basedOn w:val="DefaultParagraphFont"/>
    <w:uiPriority w:val="21"/>
    <w:qFormat/>
    <w:rsid w:val="004C74A7"/>
    <w:rPr>
      <w:i/>
      <w:iCs/>
      <w:color w:val="5B9BD5"/>
    </w:rPr>
  </w:style>
  <w:style w:type="character" w:customStyle="1" w:styleId="Heading2Char">
    <w:name w:val="Heading 2 Char"/>
    <w:basedOn w:val="DefaultParagraphFont"/>
    <w:link w:val="Heading2"/>
    <w:uiPriority w:val="9"/>
    <w:semiHidden/>
    <w:rsid w:val="00182C4B"/>
    <w:rPr>
      <w:rFonts w:asciiTheme="majorHAnsi" w:eastAsiaTheme="majorEastAsia" w:hAnsiTheme="majorHAnsi" w:cstheme="majorBidi"/>
      <w:color w:val="2F5496" w:themeColor="accent1" w:themeShade="BF"/>
      <w:sz w:val="26"/>
      <w:szCs w:val="26"/>
      <w:lang w:val="en-GB" w:eastAsia="en-AU"/>
    </w:rPr>
  </w:style>
  <w:style w:type="character" w:styleId="Strong">
    <w:name w:val="Strong"/>
    <w:basedOn w:val="DefaultParagraphFont"/>
    <w:uiPriority w:val="22"/>
    <w:qFormat/>
    <w:rsid w:val="00891D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80143">
      <w:bodyDiv w:val="1"/>
      <w:marLeft w:val="0"/>
      <w:marRight w:val="0"/>
      <w:marTop w:val="0"/>
      <w:marBottom w:val="0"/>
      <w:divBdr>
        <w:top w:val="none" w:sz="0" w:space="0" w:color="auto"/>
        <w:left w:val="none" w:sz="0" w:space="0" w:color="auto"/>
        <w:bottom w:val="none" w:sz="0" w:space="0" w:color="auto"/>
        <w:right w:val="none" w:sz="0" w:space="0" w:color="auto"/>
      </w:divBdr>
      <w:divsChild>
        <w:div w:id="2082288611">
          <w:marLeft w:val="0"/>
          <w:marRight w:val="0"/>
          <w:marTop w:val="0"/>
          <w:marBottom w:val="0"/>
          <w:divBdr>
            <w:top w:val="single" w:sz="2" w:space="0" w:color="auto"/>
            <w:left w:val="single" w:sz="2" w:space="0" w:color="auto"/>
            <w:bottom w:val="single" w:sz="2" w:space="0" w:color="auto"/>
            <w:right w:val="single" w:sz="2" w:space="0" w:color="auto"/>
          </w:divBdr>
        </w:div>
      </w:divsChild>
    </w:div>
    <w:div w:id="761226085">
      <w:bodyDiv w:val="1"/>
      <w:marLeft w:val="0"/>
      <w:marRight w:val="0"/>
      <w:marTop w:val="0"/>
      <w:marBottom w:val="0"/>
      <w:divBdr>
        <w:top w:val="none" w:sz="0" w:space="0" w:color="auto"/>
        <w:left w:val="none" w:sz="0" w:space="0" w:color="auto"/>
        <w:bottom w:val="none" w:sz="0" w:space="0" w:color="auto"/>
        <w:right w:val="none" w:sz="0" w:space="0" w:color="auto"/>
      </w:divBdr>
      <w:divsChild>
        <w:div w:id="241454844">
          <w:marLeft w:val="0"/>
          <w:marRight w:val="0"/>
          <w:marTop w:val="0"/>
          <w:marBottom w:val="0"/>
          <w:divBdr>
            <w:top w:val="single" w:sz="2" w:space="0" w:color="auto"/>
            <w:left w:val="single" w:sz="2" w:space="0" w:color="auto"/>
            <w:bottom w:val="single" w:sz="2" w:space="0" w:color="auto"/>
            <w:right w:val="single" w:sz="2" w:space="0" w:color="auto"/>
          </w:divBdr>
        </w:div>
      </w:divsChild>
    </w:div>
    <w:div w:id="905921692">
      <w:bodyDiv w:val="1"/>
      <w:marLeft w:val="0"/>
      <w:marRight w:val="0"/>
      <w:marTop w:val="0"/>
      <w:marBottom w:val="0"/>
      <w:divBdr>
        <w:top w:val="none" w:sz="0" w:space="0" w:color="auto"/>
        <w:left w:val="none" w:sz="0" w:space="0" w:color="auto"/>
        <w:bottom w:val="none" w:sz="0" w:space="0" w:color="auto"/>
        <w:right w:val="none" w:sz="0" w:space="0" w:color="auto"/>
      </w:divBdr>
    </w:div>
    <w:div w:id="1538396945">
      <w:bodyDiv w:val="1"/>
      <w:marLeft w:val="0"/>
      <w:marRight w:val="0"/>
      <w:marTop w:val="0"/>
      <w:marBottom w:val="0"/>
      <w:divBdr>
        <w:top w:val="none" w:sz="0" w:space="0" w:color="auto"/>
        <w:left w:val="none" w:sz="0" w:space="0" w:color="auto"/>
        <w:bottom w:val="none" w:sz="0" w:space="0" w:color="auto"/>
        <w:right w:val="none" w:sz="0" w:space="0" w:color="auto"/>
      </w:divBdr>
      <w:divsChild>
        <w:div w:id="1180269202">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s01.safelinks.protection.outlook.com/?url=https%3A%2F%2Fus.list-manage.com%2Fe2EF4bVi7fI%3Fe%3Dd25044a3ea%26c2id%3D5b9659ff291274c2704570c91176fc12&amp;data=05%7C02%7Csara.lewis1%40det.nsw.edu.au%7Ce9fd2c65235a4666482808def828b37e%7C05a0e69a418a47c19c259387261bf991%7C0%7C0%7C639221050869243002%7CUnknown%7CTWFpbGZsb3d8eyJFbXB0eU1hcGkiOnRydWUsIlYiOiIwLjAuMDAwMCIsIlAiOiJXaW4zMiIsIkFOIjoiTWFpbCIsIldUIjoyfQ%3D%3D%7C0%7C%7C%7C&amp;sdata=%2FdVHEhJng6FMnM8%2FfQwYf96VHM78hcwaydugWC%2FI0%2Bc%3D&amp;reserved=0" TargetMode="External"/><Relationship Id="rId18" Type="http://schemas.openxmlformats.org/officeDocument/2006/relationships/hyperlink" Target="https://aus01.safelinks.protection.outlook.com/?url=https%3A%2F%2Fus.list-manage.com%2F17mAbTxlNJi%3Fe%3Dd25044a3ea%26c2id%3D5b9659ff291274c2704570c91176fc12&amp;data=05%7C02%7Csara.lewis1%40det.nsw.edu.au%7Ce9fd2c65235a4666482808def828b37e%7C05a0e69a418a47c19c259387261bf991%7C0%7C0%7C639221050869297739%7CUnknown%7CTWFpbGZsb3d8eyJFbXB0eU1hcGkiOnRydWUsIlYiOiIwLjAuMDAwMCIsIlAiOiJXaW4zMiIsIkFOIjoiTWFpbCIsIldUIjoyfQ%3D%3D%7C0%7C%7C%7C&amp;sdata=0EMfBg8YQqMnd6a%2FN0pH8H%2FXwYtQM4JhYf%2B04Wvwi34%3D&amp;reserved=0"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us01.safelinks.protection.outlook.com/?url=https%3A%2F%2Fus.list-manage.com%2FClbT9XVmQSK%3Fe%3Dd25044a3ea%26c2id%3D5b9659ff291274c2704570c91176fc12&amp;data=05%7C02%7Csara.lewis1%40det.nsw.edu.au%7Ce9fd2c65235a4666482808def828b37e%7C05a0e69a418a47c19c259387261bf991%7C0%7C0%7C639221050869229237%7CUnknown%7CTWFpbGZsb3d8eyJFbXB0eU1hcGkiOnRydWUsIlYiOiIwLjAuMDAwMCIsIlAiOiJXaW4zMiIsIkFOIjoiTWFpbCIsIldUIjoyfQ%3D%3D%7C0%7C%7C%7C&amp;sdata=EF2jIZ0w4J2pKDWwG31H4AP%2FqCbOz2SPN1EbDGuUcGk%3D&amp;reserved=0"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us01.safelinks.protection.outlook.com/?url=https%3A%2F%2Fus.list-manage.com%2FrgTo2oeRLyt%3Fe%3Dd25044a3ea%26c2id%3D5b9659ff291274c2704570c91176fc12&amp;data=05%7C02%7Csara.lewis1%40det.nsw.edu.au%7Ce9fd2c65235a4666482808def828b37e%7C05a0e69a418a47c19c259387261bf991%7C0%7C0%7C639221050869283068%7CUnknown%7CTWFpbGZsb3d8eyJFbXB0eU1hcGkiOnRydWUsIlYiOiIwLjAuMDAwMCIsIlAiOiJXaW4zMiIsIkFOIjoiTWFpbCIsIldUIjoyfQ%3D%3D%7C0%7C%7C%7C&amp;sdata=CKJa4arvtMNY73WhlzaFdOPf1D7peXV%2B%2BQBuNVltutY%3D&amp;reserved=0" TargetMode="External"/><Relationship Id="rId20" Type="http://schemas.openxmlformats.org/officeDocument/2006/relationships/hyperlink" Target="https://aus01.safelinks.protection.outlook.com/?url=https%3A%2F%2Fsmartcopying.us19.list-manage.com%2Funsubscribe%3Fu%3D1f887395dfbdbb075a924bc2f%26id%3De1696d3f55%26t%3Db%26e%3Dd25044a3ea%26c%3D44bb8bf50f&amp;data=05%7C02%7Csara.lewis1%40det.nsw.edu.au%7Ce9fd2c65235a4666482808def828b37e%7C05a0e69a418a47c19c259387261bf991%7C0%7C0%7C639221050869321159%7CUnknown%7CTWFpbGZsb3d8eyJFbXB0eU1hcGkiOnRydWUsIlYiOiIwLjAuMDAwMCIsIlAiOiJXaW4zMiIsIkFOIjoiTWFpbCIsIldUIjoyfQ%3D%3D%7C0%7C%7C%7C&amp;sdata=GeWuLXXwvN%2B0T7z%2FjwDPcX956zHwYealnBl2U2J6DVk%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s01.safelinks.protection.outlook.com/?url=https%3A%2F%2Fus.list-manage.com%2FZuQ17Gs7VlI%3Fe%3Dd25044a3ea%26c2id%3D5b9659ff291274c2704570c91176fc12&amp;data=05%7C02%7Csara.lewis1%40det.nsw.edu.au%7Ce9fd2c65235a4666482808def828b37e%7C05a0e69a418a47c19c259387261bf991%7C0%7C0%7C639221050869211020%7CUnknown%7CTWFpbGZsb3d8eyJFbXB0eU1hcGkiOnRydWUsIlYiOiIwLjAuMDAwMCIsIlAiOiJXaW4zMiIsIkFOIjoiTWFpbCIsIldUIjoyfQ%3D%3D%7C0%7C%7C%7C&amp;sdata=dEiFJEOxA5AJAI0MFmaQ9ixrgP7aMYjHOf7TsGo0A5Y%3D&amp;reserved=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us01.safelinks.protection.outlook.com/?url=https%3A%2F%2Fus.list-manage.com%2FRDO8mO2Au8U%3Fe%3Dd25044a3ea%26c2id%3D5b9659ff291274c2704570c91176fc12&amp;data=05%7C02%7Csara.lewis1%40det.nsw.edu.au%7Ce9fd2c65235a4666482808def828b37e%7C05a0e69a418a47c19c259387261bf991%7C0%7C0%7C639221050869267581%7CUnknown%7CTWFpbGZsb3d8eyJFbXB0eU1hcGkiOnRydWUsIlYiOiIwLjAuMDAwMCIsIlAiOiJXaW4zMiIsIkFOIjoiTWFpbCIsIldUIjoyfQ%3D%3D%7C0%7C%7C%7C&amp;sdata=Nioy4MwPERyCu%2Bh1JSBd7WIlBAUt8EBBuDJwqDXPkis%3D&amp;reserved=0"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us01.safelinks.protection.outlook.com/?url=https%3A%2F%2Fsmartcopying.us19.list-manage.com%2Fprofile%3Fu%3D1f887395dfbdbb075a924bc2f%26id%3De1696d3f55%26e%3Dd25044a3ea%26c%3D44bb8bf50f&amp;data=05%7C02%7Csara.lewis1%40det.nsw.edu.au%7Ce9fd2c65235a4666482808def828b37e%7C05a0e69a418a47c19c259387261bf991%7C0%7C0%7C639221050869309960%7CUnknown%7CTWFpbGZsb3d8eyJFbXB0eU1hcGkiOnRydWUsIlYiOiIwLjAuMDAwMCIsIlAiOiJXaW4zMiIsIkFOIjoiTWFpbCIsIldUIjoyfQ%3D%3D%7C0%7C%7C%7C&amp;sdata=iFtgMCDVSJeTPhq%2BDKDcO4XnsMsU8%2FRgnSKI0UAluR0%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us.list-manage.com%2FqLIoeIwugdY%3Fe%3Dd25044a3ea%26c2id%3D5b9659ff291274c2704570c91176fc12&amp;data=05%7C02%7Csara.lewis1%40det.nsw.edu.au%7Ce9fd2c65235a4666482808def828b37e%7C05a0e69a418a47c19c259387261bf991%7C0%7C0%7C639221050869255810%7CUnknown%7CTWFpbGZsb3d8eyJFbXB0eU1hcGkiOnRydWUsIlYiOiIwLjAuMDAwMCIsIlAiOiJXaW4zMiIsIkFOIjoiTWFpbCIsIldUIjoyfQ%3D%3D%7C0%7C%7C%7C&amp;sdata=E2h5cEtDrHNO9%2B2oow1osDhnMT3wKgY81zlTevy6fHY%3D&amp;reserved=0"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B9818DA518264D863FF859665E813A" ma:contentTypeVersion="14" ma:contentTypeDescription="Create a new document." ma:contentTypeScope="" ma:versionID="526078db20fefa58d7793697c25e7a09">
  <xsd:schema xmlns:xsd="http://www.w3.org/2001/XMLSchema" xmlns:xs="http://www.w3.org/2001/XMLSchema" xmlns:p="http://schemas.microsoft.com/office/2006/metadata/properties" xmlns:ns1="http://schemas.microsoft.com/sharepoint/v3" xmlns:ns2="a2adafb3-7714-4789-a3ea-3350fe51c960" xmlns:ns3="c6ea7c36-73e1-4681-9baf-24c95f444172" targetNamespace="http://schemas.microsoft.com/office/2006/metadata/properties" ma:root="true" ma:fieldsID="4d6bed3b1c82649d9c534899f4ce8167" ns1:_="" ns2:_="" ns3:_="">
    <xsd:import namespace="http://schemas.microsoft.com/sharepoint/v3"/>
    <xsd:import namespace="a2adafb3-7714-4789-a3ea-3350fe51c960"/>
    <xsd:import namespace="c6ea7c36-73e1-4681-9baf-24c95f4441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dafb3-7714-4789-a3ea-3350fe51c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a7c36-73e1-4681-9baf-24c95f44417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59a0fd5-5f45-499b-a4b1-d474be45fc1a}" ma:internalName="TaxCatchAll" ma:showField="CatchAllData" ma:web="c6ea7c36-73e1-4681-9baf-24c95f444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6ea7c36-73e1-4681-9baf-24c95f444172" xsi:nil="true"/>
    <lcf76f155ced4ddcb4097134ff3c332f xmlns="a2adafb3-7714-4789-a3ea-3350fe51c96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96F7563-6313-4AD7-AFC8-86CF4DAA6733}">
  <ds:schemaRefs>
    <ds:schemaRef ds:uri="http://schemas.microsoft.com/sharepoint/v3/contenttype/forms"/>
  </ds:schemaRefs>
</ds:datastoreItem>
</file>

<file path=customXml/itemProps2.xml><?xml version="1.0" encoding="utf-8"?>
<ds:datastoreItem xmlns:ds="http://schemas.openxmlformats.org/officeDocument/2006/customXml" ds:itemID="{25AE97C8-B915-43CC-8F15-373E4C1444F7}"/>
</file>

<file path=customXml/itemProps3.xml><?xml version="1.0" encoding="utf-8"?>
<ds:datastoreItem xmlns:ds="http://schemas.openxmlformats.org/officeDocument/2006/customXml" ds:itemID="{8BCE56AB-6078-44F8-B45E-7F1457B432D3}">
  <ds:schemaRefs>
    <ds:schemaRef ds:uri="http://schemas.openxmlformats.org/officeDocument/2006/bibliography"/>
  </ds:schemaRefs>
</ds:datastoreItem>
</file>

<file path=customXml/itemProps4.xml><?xml version="1.0" encoding="utf-8"?>
<ds:datastoreItem xmlns:ds="http://schemas.openxmlformats.org/officeDocument/2006/customXml" ds:itemID="{BECA4E0C-8A7D-42D9-B1CF-5E37BA565D6B}">
  <ds:schemaRefs>
    <ds:schemaRef ds:uri="http://schemas.microsoft.com/office/2006/metadata/properties"/>
    <ds:schemaRef ds:uri="http://schemas.microsoft.com/office/infopath/2007/PartnerControls"/>
    <ds:schemaRef ds:uri="c6ea7c36-73e1-4681-9baf-24c95f444172"/>
    <ds:schemaRef ds:uri="a2adafb3-7714-4789-a3ea-3350fe51c960"/>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1859</Words>
  <Characters>10509</Characters>
  <Application>Microsoft Office Word</Application>
  <DocSecurity>0</DocSecurity>
  <Lines>269</Lines>
  <Paragraphs>171</Paragraphs>
  <ScaleCrop>false</ScaleCrop>
  <HeadingPairs>
    <vt:vector size="2" baseType="variant">
      <vt:variant>
        <vt:lpstr>Title</vt:lpstr>
      </vt:variant>
      <vt:variant>
        <vt:i4>1</vt:i4>
      </vt:variant>
    </vt:vector>
  </HeadingPairs>
  <TitlesOfParts>
    <vt:vector size="1" baseType="lpstr">
      <vt:lpstr/>
    </vt:vector>
  </TitlesOfParts>
  <Company>NSW Department of Education</Company>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Lewis</dc:creator>
  <cp:keywords/>
  <dc:description/>
  <cp:lastModifiedBy>Sara Lewis</cp:lastModifiedBy>
  <cp:revision>3</cp:revision>
  <dcterms:created xsi:type="dcterms:W3CDTF">2026-08-12T04:19:00Z</dcterms:created>
  <dcterms:modified xsi:type="dcterms:W3CDTF">2026-08-12T04:20:00Z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2023-09-12T01:12:36Z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abd84ccf-a9dd-4cbf-86b8-ce4fe3d7833f</vt:lpwstr>
  </property>
  <property fmtid="{D5CDD505-2E9C-101B-9397-08002B2CF9AE}" pid="8" name="MSIP_Label_b603dfd7-d93a-4381-a340-2995d8282205_ContentBits">
    <vt:lpwstr>0</vt:lpwstr>
  </property>
  <property fmtid="{D5CDD505-2E9C-101B-9397-08002B2CF9AE}" pid="9" name="ContentTypeId">
    <vt:lpwstr>0x0101005AB9818DA518264D863FF859665E813A</vt:lpwstr>
  </property>
  <property fmtid="{D5CDD505-2E9C-101B-9397-08002B2CF9AE}" pid="10" name="MediaServiceImageTags">
    <vt:lpwstr/>
  </property>
</Properties>
</file>