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4F935" w14:textId="77777777" w:rsidR="004A6BC1" w:rsidRDefault="004A6BC1" w:rsidP="004A6BC1">
      <w:pPr>
        <w:rPr>
          <w:b/>
          <w:color w:val="98C33C"/>
          <w:sz w:val="28"/>
          <w:szCs w:val="28"/>
        </w:rPr>
      </w:pPr>
    </w:p>
    <w:p w14:paraId="78C94EDA" w14:textId="77777777" w:rsidR="0010607C" w:rsidRDefault="0010607C" w:rsidP="0010607C">
      <w:pPr>
        <w:rPr>
          <w:b/>
          <w:bCs/>
          <w:sz w:val="36"/>
          <w:szCs w:val="36"/>
          <w:lang w:val="en-AU"/>
        </w:rPr>
      </w:pPr>
      <w:r w:rsidRPr="0010607C">
        <w:rPr>
          <w:b/>
          <w:bCs/>
          <w:sz w:val="36"/>
          <w:szCs w:val="36"/>
          <w:lang w:val="en-AU"/>
        </w:rPr>
        <w:t>Copying for Exams</w:t>
      </w:r>
    </w:p>
    <w:p w14:paraId="1BA9B3EE" w14:textId="77777777" w:rsidR="008B6F2E" w:rsidRDefault="008B6F2E" w:rsidP="0010607C">
      <w:pPr>
        <w:rPr>
          <w:b/>
          <w:bCs/>
          <w:sz w:val="28"/>
          <w:szCs w:val="28"/>
          <w:lang w:val="en-AU"/>
        </w:rPr>
      </w:pPr>
    </w:p>
    <w:p w14:paraId="7F3904A4" w14:textId="0BF95EF9" w:rsidR="008B6F2E" w:rsidRPr="008B6F2E" w:rsidRDefault="008B6F2E" w:rsidP="0010607C">
      <w:pPr>
        <w:rPr>
          <w:b/>
          <w:bCs/>
          <w:sz w:val="24"/>
          <w:szCs w:val="24"/>
          <w:lang w:val="en-AU"/>
        </w:rPr>
      </w:pPr>
      <w:r w:rsidRPr="008B6F2E">
        <w:rPr>
          <w:b/>
          <w:bCs/>
          <w:sz w:val="24"/>
          <w:szCs w:val="24"/>
          <w:lang w:val="en-AU"/>
        </w:rPr>
        <w:t>Updated 21 November 2025</w:t>
      </w:r>
    </w:p>
    <w:p w14:paraId="5DE2F0E9" w14:textId="77777777" w:rsidR="0010607C" w:rsidRPr="0010607C" w:rsidRDefault="0010607C" w:rsidP="0010607C">
      <w:pPr>
        <w:rPr>
          <w:b/>
          <w:bCs/>
          <w:lang w:val="en-AU"/>
        </w:rPr>
      </w:pPr>
    </w:p>
    <w:p w14:paraId="66411440" w14:textId="77777777" w:rsidR="0010607C" w:rsidRDefault="0010607C" w:rsidP="0010607C">
      <w:pPr>
        <w:rPr>
          <w:lang w:val="en-AU"/>
        </w:rPr>
      </w:pPr>
      <w:r w:rsidRPr="0010607C">
        <w:rPr>
          <w:lang w:val="en-AU"/>
        </w:rPr>
        <w:t>The exam copying exception in section 200(1A) of the Copyright Act allows schools and TAFE to </w:t>
      </w:r>
      <w:hyperlink r:id="rId11" w:history="1">
        <w:r w:rsidRPr="0010607C">
          <w:rPr>
            <w:rStyle w:val="Hyperlink"/>
            <w:lang w:val="en-AU"/>
          </w:rPr>
          <w:t>copy</w:t>
        </w:r>
      </w:hyperlink>
      <w:r w:rsidRPr="0010607C">
        <w:rPr>
          <w:lang w:val="en-AU"/>
        </w:rPr>
        <w:t> and </w:t>
      </w:r>
      <w:hyperlink r:id="rId12" w:history="1">
        <w:r w:rsidRPr="0010607C">
          <w:rPr>
            <w:rStyle w:val="Hyperlink"/>
            <w:lang w:val="en-AU"/>
          </w:rPr>
          <w:t>communicate</w:t>
        </w:r>
      </w:hyperlink>
      <w:r w:rsidRPr="0010607C">
        <w:rPr>
          <w:lang w:val="en-AU"/>
        </w:rPr>
        <w:t> material for the purpose of conducting or answering a question in an exam. Staff can rely on the exam copying exception to use copyright material in exam questions, and students can rely on the exception to use copyright material in their answers.</w:t>
      </w:r>
    </w:p>
    <w:p w14:paraId="69B2D3E2" w14:textId="77777777" w:rsidR="0010607C" w:rsidRPr="0010607C" w:rsidRDefault="0010607C" w:rsidP="0010607C">
      <w:pPr>
        <w:rPr>
          <w:lang w:val="en-AU"/>
        </w:rPr>
      </w:pPr>
    </w:p>
    <w:p w14:paraId="0C776FE1" w14:textId="77777777" w:rsidR="0010607C" w:rsidRDefault="0010607C" w:rsidP="0010607C">
      <w:pPr>
        <w:rPr>
          <w:lang w:val="en-AU"/>
        </w:rPr>
      </w:pPr>
      <w:r w:rsidRPr="0010607C">
        <w:rPr>
          <w:lang w:val="en-AU"/>
        </w:rPr>
        <w:t>The exam copying exception applies to all types of material (eg images, </w:t>
      </w:r>
      <w:hyperlink r:id="rId13" w:history="1">
        <w:r w:rsidRPr="0010607C">
          <w:rPr>
            <w:rStyle w:val="Hyperlink"/>
            <w:lang w:val="en-AU"/>
          </w:rPr>
          <w:t>text</w:t>
        </w:r>
      </w:hyperlink>
      <w:r w:rsidRPr="0010607C">
        <w:rPr>
          <w:lang w:val="en-AU"/>
        </w:rPr>
        <w:t>, music, videos and </w:t>
      </w:r>
      <w:hyperlink r:id="rId14" w:history="1">
        <w:r w:rsidRPr="0010607C">
          <w:rPr>
            <w:rStyle w:val="Hyperlink"/>
            <w:lang w:val="en-AU"/>
          </w:rPr>
          <w:t>films</w:t>
        </w:r>
      </w:hyperlink>
      <w:r w:rsidRPr="0010607C">
        <w:rPr>
          <w:lang w:val="en-AU"/>
        </w:rPr>
        <w:t xml:space="preserve">).It applies to both paper and online exams, as long as they are an assessable component of the course. You can’t rely on it for example exam papers or practice quizzes. </w:t>
      </w:r>
    </w:p>
    <w:p w14:paraId="5D0BB7FE" w14:textId="77777777" w:rsidR="0010607C" w:rsidRDefault="0010607C" w:rsidP="0010607C">
      <w:pPr>
        <w:rPr>
          <w:lang w:val="en-AU"/>
        </w:rPr>
      </w:pPr>
    </w:p>
    <w:p w14:paraId="259E8063" w14:textId="77777777" w:rsidR="0010607C" w:rsidRDefault="0010607C" w:rsidP="0010607C">
      <w:pPr>
        <w:rPr>
          <w:lang w:val="en-AU"/>
        </w:rPr>
      </w:pPr>
      <w:r w:rsidRPr="0010607C">
        <w:rPr>
          <w:lang w:val="en-AU"/>
        </w:rPr>
        <w:t>These uses are likely to be covered by either the </w:t>
      </w:r>
      <w:hyperlink r:id="rId15" w:history="1">
        <w:r w:rsidRPr="0010607C">
          <w:rPr>
            <w:rStyle w:val="Hyperlink"/>
            <w:lang w:val="en-AU"/>
          </w:rPr>
          <w:t>Statutory Text and Artistic Works Licence</w:t>
        </w:r>
      </w:hyperlink>
      <w:r w:rsidRPr="0010607C">
        <w:rPr>
          <w:lang w:val="en-AU"/>
        </w:rPr>
        <w:t> or another educational exception.</w:t>
      </w:r>
    </w:p>
    <w:p w14:paraId="4CB02C22" w14:textId="77777777" w:rsidR="0010607C" w:rsidRPr="0010607C" w:rsidRDefault="0010607C" w:rsidP="0010607C">
      <w:pPr>
        <w:rPr>
          <w:sz w:val="28"/>
          <w:szCs w:val="28"/>
          <w:lang w:val="en-AU"/>
        </w:rPr>
      </w:pPr>
    </w:p>
    <w:p w14:paraId="1D99E9D9" w14:textId="77777777" w:rsidR="0010607C" w:rsidRPr="0010607C" w:rsidRDefault="0010607C" w:rsidP="0010607C">
      <w:pPr>
        <w:rPr>
          <w:b/>
          <w:bCs/>
          <w:sz w:val="28"/>
          <w:szCs w:val="28"/>
          <w:lang w:val="en-AU"/>
        </w:rPr>
      </w:pPr>
      <w:r w:rsidRPr="0010607C">
        <w:rPr>
          <w:b/>
          <w:bCs/>
          <w:sz w:val="28"/>
          <w:szCs w:val="28"/>
          <w:lang w:val="en-AU"/>
        </w:rPr>
        <w:t>Who can rely on the exam copying exception?</w:t>
      </w:r>
    </w:p>
    <w:p w14:paraId="34ACE6F9" w14:textId="77777777" w:rsidR="0010607C" w:rsidRPr="0010607C" w:rsidRDefault="0010607C" w:rsidP="0010607C">
      <w:pPr>
        <w:rPr>
          <w:b/>
          <w:bCs/>
          <w:lang w:val="en-AU"/>
        </w:rPr>
      </w:pPr>
    </w:p>
    <w:p w14:paraId="6825C0B0" w14:textId="77777777" w:rsidR="0010607C" w:rsidRDefault="0010607C" w:rsidP="0010607C">
      <w:pPr>
        <w:rPr>
          <w:lang w:val="en-AU"/>
        </w:rPr>
      </w:pPr>
      <w:r w:rsidRPr="0010607C">
        <w:rPr>
          <w:lang w:val="en-AU"/>
        </w:rPr>
        <w:t>The exception applies to anyone </w:t>
      </w:r>
      <w:hyperlink r:id="rId16" w:history="1">
        <w:r w:rsidRPr="0010607C">
          <w:rPr>
            <w:rStyle w:val="Hyperlink"/>
            <w:lang w:val="en-AU"/>
          </w:rPr>
          <w:t>copying</w:t>
        </w:r>
      </w:hyperlink>
      <w:r w:rsidRPr="0010607C">
        <w:rPr>
          <w:lang w:val="en-AU"/>
        </w:rPr>
        <w:t> or </w:t>
      </w:r>
      <w:hyperlink r:id="rId17" w:history="1">
        <w:r w:rsidRPr="0010607C">
          <w:rPr>
            <w:rStyle w:val="Hyperlink"/>
            <w:lang w:val="en-AU"/>
          </w:rPr>
          <w:t>communicating</w:t>
        </w:r>
      </w:hyperlink>
      <w:r w:rsidRPr="0010607C">
        <w:rPr>
          <w:lang w:val="en-AU"/>
        </w:rPr>
        <w:t> material for use in exams. This would include schools as well as curriculum bodies like the Australian Curriculum, Assessment and Reporting Authority (ACARA) and state based curriculum bodies like the WA School Curriculum and Standards Authority.</w:t>
      </w:r>
    </w:p>
    <w:p w14:paraId="0B5DFECD" w14:textId="77777777" w:rsidR="0010607C" w:rsidRPr="0010607C" w:rsidRDefault="0010607C" w:rsidP="0010607C">
      <w:pPr>
        <w:rPr>
          <w:lang w:val="en-AU"/>
        </w:rPr>
      </w:pPr>
    </w:p>
    <w:p w14:paraId="3004B04D" w14:textId="77777777" w:rsidR="0010607C" w:rsidRPr="0010607C" w:rsidRDefault="0010607C" w:rsidP="0010607C">
      <w:pPr>
        <w:rPr>
          <w:b/>
          <w:bCs/>
          <w:sz w:val="28"/>
          <w:szCs w:val="28"/>
          <w:lang w:val="en-AU"/>
        </w:rPr>
      </w:pPr>
      <w:r w:rsidRPr="0010607C">
        <w:rPr>
          <w:b/>
          <w:bCs/>
          <w:sz w:val="28"/>
          <w:szCs w:val="28"/>
          <w:lang w:val="en-AU"/>
        </w:rPr>
        <w:t>What types of copyright material can I copy for use in examinations?</w:t>
      </w:r>
    </w:p>
    <w:p w14:paraId="3EEC4BCB" w14:textId="77777777" w:rsidR="0010607C" w:rsidRPr="0010607C" w:rsidRDefault="0010607C" w:rsidP="0010607C">
      <w:pPr>
        <w:rPr>
          <w:b/>
          <w:bCs/>
          <w:lang w:val="en-AU"/>
        </w:rPr>
      </w:pPr>
    </w:p>
    <w:p w14:paraId="0A249213" w14:textId="77777777" w:rsidR="0010607C" w:rsidRDefault="0010607C" w:rsidP="0010607C">
      <w:pPr>
        <w:rPr>
          <w:lang w:val="en-AU"/>
        </w:rPr>
      </w:pPr>
      <w:r w:rsidRPr="0010607C">
        <w:rPr>
          <w:lang w:val="en-AU"/>
        </w:rPr>
        <w:t>Any material, including, but not limited to </w:t>
      </w:r>
      <w:hyperlink r:id="rId18" w:history="1">
        <w:r w:rsidRPr="0010607C">
          <w:rPr>
            <w:rStyle w:val="Hyperlink"/>
            <w:lang w:val="en-AU"/>
          </w:rPr>
          <w:t>films</w:t>
        </w:r>
      </w:hyperlink>
      <w:r w:rsidRPr="0010607C">
        <w:rPr>
          <w:lang w:val="en-AU"/>
        </w:rPr>
        <w:t>, songs, radio broadcasts, poems, short stories and textbooks in any format, can be copied for use in an exam.</w:t>
      </w:r>
    </w:p>
    <w:p w14:paraId="3804A8E3" w14:textId="77777777" w:rsidR="0010607C" w:rsidRPr="0010607C" w:rsidRDefault="0010607C" w:rsidP="0010607C">
      <w:pPr>
        <w:rPr>
          <w:lang w:val="en-AU"/>
        </w:rPr>
      </w:pPr>
    </w:p>
    <w:p w14:paraId="25CFD8F8" w14:textId="77777777" w:rsidR="0010607C" w:rsidRPr="0010607C" w:rsidRDefault="0010607C" w:rsidP="0010607C">
      <w:pPr>
        <w:rPr>
          <w:b/>
          <w:bCs/>
          <w:sz w:val="28"/>
          <w:szCs w:val="28"/>
          <w:lang w:val="en-AU"/>
        </w:rPr>
      </w:pPr>
      <w:r w:rsidRPr="0010607C">
        <w:rPr>
          <w:b/>
          <w:bCs/>
          <w:sz w:val="28"/>
          <w:szCs w:val="28"/>
          <w:lang w:val="en-AU"/>
        </w:rPr>
        <w:t>Does it matter if the exam is conducted in person or online?</w:t>
      </w:r>
    </w:p>
    <w:p w14:paraId="31C36707" w14:textId="77777777" w:rsidR="0010607C" w:rsidRPr="0010607C" w:rsidRDefault="0010607C" w:rsidP="0010607C">
      <w:pPr>
        <w:rPr>
          <w:b/>
          <w:bCs/>
          <w:lang w:val="en-AU"/>
        </w:rPr>
      </w:pPr>
    </w:p>
    <w:p w14:paraId="30545594" w14:textId="77777777" w:rsidR="0010607C" w:rsidRDefault="0010607C" w:rsidP="0010607C">
      <w:pPr>
        <w:rPr>
          <w:lang w:val="en-AU"/>
        </w:rPr>
      </w:pPr>
      <w:r w:rsidRPr="0010607C">
        <w:rPr>
          <w:lang w:val="en-AU"/>
        </w:rPr>
        <w:t>The exam copying exception applies to both in-person/pen and paper and online exams or assessments.</w:t>
      </w:r>
    </w:p>
    <w:p w14:paraId="2E63E708" w14:textId="77777777" w:rsidR="0010607C" w:rsidRPr="0010607C" w:rsidRDefault="0010607C" w:rsidP="0010607C">
      <w:pPr>
        <w:rPr>
          <w:lang w:val="en-AU"/>
        </w:rPr>
      </w:pPr>
    </w:p>
    <w:p w14:paraId="49A2F6B2" w14:textId="77777777" w:rsidR="0010607C" w:rsidRPr="0010607C" w:rsidRDefault="0010607C" w:rsidP="0010607C">
      <w:pPr>
        <w:rPr>
          <w:b/>
          <w:bCs/>
          <w:sz w:val="28"/>
          <w:szCs w:val="28"/>
          <w:lang w:val="en-AU"/>
        </w:rPr>
      </w:pPr>
      <w:r w:rsidRPr="0010607C">
        <w:rPr>
          <w:b/>
          <w:bCs/>
          <w:sz w:val="28"/>
          <w:szCs w:val="28"/>
          <w:lang w:val="en-AU"/>
        </w:rPr>
        <w:t>Is there a requirement to label material copied under the exam copying exception?</w:t>
      </w:r>
    </w:p>
    <w:p w14:paraId="0BDEEDDF" w14:textId="77777777" w:rsidR="0010607C" w:rsidRDefault="0010607C" w:rsidP="0010607C">
      <w:pPr>
        <w:rPr>
          <w:lang w:val="en-AU"/>
        </w:rPr>
      </w:pPr>
    </w:p>
    <w:p w14:paraId="02584A60" w14:textId="77777777" w:rsidR="0010607C" w:rsidRPr="0010607C" w:rsidRDefault="0010607C" w:rsidP="0010607C">
      <w:pPr>
        <w:rPr>
          <w:lang w:val="en-AU"/>
        </w:rPr>
      </w:pPr>
      <w:r w:rsidRPr="0010607C">
        <w:rPr>
          <w:lang w:val="en-AU"/>
        </w:rPr>
        <w:t>There is no requirement to label material copied under the Exam Copying Exception. However, we recommend that it is best practice to mark material </w:t>
      </w:r>
      <w:hyperlink r:id="rId19" w:history="1">
        <w:r w:rsidRPr="0010607C">
          <w:rPr>
            <w:rStyle w:val="Hyperlink"/>
            <w:lang w:val="en-AU"/>
          </w:rPr>
          <w:t>copied</w:t>
        </w:r>
      </w:hyperlink>
      <w:r w:rsidRPr="0010607C">
        <w:rPr>
          <w:lang w:val="en-AU"/>
        </w:rPr>
        <w:t xml:space="preserve"> for take home </w:t>
      </w:r>
      <w:r w:rsidRPr="0010607C">
        <w:rPr>
          <w:lang w:val="en-AU"/>
        </w:rPr>
        <w:lastRenderedPageBreak/>
        <w:t>exams with the following notice to limit potential liability of the school or TAFE in the event that a student uses the content in a way that may infringe copyright.</w:t>
      </w:r>
    </w:p>
    <w:p w14:paraId="1029E77F" w14:textId="77777777" w:rsidR="0010607C" w:rsidRDefault="0010607C" w:rsidP="0010607C">
      <w:pPr>
        <w:rPr>
          <w:lang w:val="en-AU"/>
        </w:rPr>
      </w:pPr>
    </w:p>
    <w:p w14:paraId="32A2A378" w14:textId="77777777" w:rsidR="0010607C" w:rsidRDefault="0010607C" w:rsidP="0010607C">
      <w:pPr>
        <w:jc w:val="center"/>
        <w:rPr>
          <w:lang w:val="en-AU"/>
        </w:rPr>
      </w:pPr>
    </w:p>
    <w:p w14:paraId="24660325" w14:textId="77777777" w:rsidR="0010607C" w:rsidRPr="0010607C" w:rsidRDefault="0010607C" w:rsidP="0010607C">
      <w:pPr>
        <w:jc w:val="center"/>
        <w:rPr>
          <w:lang w:val="en-AU"/>
        </w:rPr>
      </w:pPr>
      <w:r w:rsidRPr="0010607C">
        <w:rPr>
          <w:lang w:val="en-AU"/>
        </w:rPr>
        <w:t>[WARNING]</w:t>
      </w:r>
    </w:p>
    <w:p w14:paraId="48D7F895" w14:textId="31611021" w:rsidR="0010607C" w:rsidRPr="0010607C" w:rsidRDefault="00CB4EED" w:rsidP="0010607C">
      <w:r w:rsidRPr="00CB4EED">
        <w:rPr>
          <w:i/>
          <w:iCs/>
        </w:rPr>
        <w:t>[Title] by [Author]. This material has been copied [and communicated to you] under s 200(1A) of the Copyright Act. Any further reproduction or communication of this material by you may be the subject of copyright protection under the Act. Do not remove this notice</w:t>
      </w:r>
      <w:r>
        <w:rPr>
          <w:i/>
          <w:iCs/>
        </w:rPr>
        <w:t>.</w:t>
      </w:r>
    </w:p>
    <w:sectPr w:rsidR="0010607C" w:rsidRPr="0010607C" w:rsidSect="00F4711C">
      <w:headerReference w:type="default" r:id="rId20"/>
      <w:footerReference w:type="defaul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7AD9A" w14:textId="77777777" w:rsidR="00D6508F" w:rsidRDefault="00D6508F" w:rsidP="004A6BC1">
      <w:pPr>
        <w:spacing w:line="240" w:lineRule="auto"/>
      </w:pPr>
      <w:r>
        <w:separator/>
      </w:r>
    </w:p>
  </w:endnote>
  <w:endnote w:type="continuationSeparator" w:id="0">
    <w:p w14:paraId="7894C6B9" w14:textId="77777777" w:rsidR="00D6508F" w:rsidRDefault="00D6508F" w:rsidP="004A6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AC22" w14:textId="77777777" w:rsidR="00E01BB6" w:rsidRDefault="00FD7350" w:rsidP="00E01BB6">
    <w:pPr>
      <w:pStyle w:val="Footer"/>
      <w:jc w:val="center"/>
    </w:pPr>
    <w:r>
      <w:rPr>
        <w:noProof/>
      </w:rPr>
      <mc:AlternateContent>
        <mc:Choice Requires="wps">
          <w:drawing>
            <wp:anchor distT="45720" distB="45720" distL="114300" distR="114300" simplePos="0" relativeHeight="251662336" behindDoc="0" locked="0" layoutInCell="1" allowOverlap="1" wp14:anchorId="29E603F5" wp14:editId="7832A36B">
              <wp:simplePos x="0" y="0"/>
              <wp:positionH relativeFrom="column">
                <wp:posOffset>-834390</wp:posOffset>
              </wp:positionH>
              <wp:positionV relativeFrom="paragraph">
                <wp:posOffset>-2540</wp:posOffset>
              </wp:positionV>
              <wp:extent cx="1447800" cy="5867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47800" cy="586740"/>
                      </a:xfrm>
                      <a:prstGeom prst="rect">
                        <a:avLst/>
                      </a:prstGeom>
                      <a:solidFill>
                        <a:srgbClr val="FFFFFF"/>
                      </a:solidFill>
                      <a:ln w="9525">
                        <a:noFill/>
                        <a:miter lim="800000"/>
                        <a:headEnd/>
                        <a:tailEnd/>
                      </a:ln>
                    </wps:spPr>
                    <wps:txbx>
                      <w:txbxContent>
                        <w:p w14:paraId="547D064B" w14:textId="77777777" w:rsidR="00E01BB6" w:rsidRPr="00FD7350" w:rsidRDefault="00E01BB6" w:rsidP="00E01BB6">
                          <w:pPr>
                            <w:rPr>
                              <w:sz w:val="14"/>
                              <w:szCs w:val="14"/>
                            </w:rPr>
                          </w:pPr>
                          <w:r w:rsidRPr="00FD7350">
                            <w:rPr>
                              <w:sz w:val="14"/>
                              <w:szCs w:val="14"/>
                            </w:rPr>
                            <w:t>National Copyright Unit on behalf of the</w:t>
                          </w:r>
                          <w:r w:rsidR="00FD7350">
                            <w:rPr>
                              <w:sz w:val="14"/>
                              <w:szCs w:val="14"/>
                            </w:rPr>
                            <w:t xml:space="preserve"> </w:t>
                          </w:r>
                          <w:r w:rsidRPr="00FD7350">
                            <w:rPr>
                              <w:sz w:val="14"/>
                              <w:szCs w:val="14"/>
                            </w:rPr>
                            <w:t>Copyright Advisory Groups (Schools and TAFEs)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7pt;margin-top:-.2pt;width:114pt;height:46.2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" stroked="f">
              <v:textbox>
                <w:txbxContent>
                  <w:p w:rsidR="00E01BB6" w:rsidRPr="00FD7350" w:rsidRDefault="00E01BB6" w:rsidP="00E01BB6">
                    <w:pPr>
                      <w:rPr>
                        <w:sz w:val="14"/>
                        <w:szCs w:val="14"/>
                      </w:rPr>
                    </w:pPr>
                    <w:r w:rsidRPr="00FD7350">
                      <w:rPr>
                        <w:sz w:val="14"/>
                        <w:szCs w:val="14"/>
                      </w:rPr>
                      <w:t>National Copyright Unit on behalf of the</w:t>
                    </w:r>
                    <w:r w:rsidR="00FD7350">
                      <w:rPr>
                        <w:sz w:val="14"/>
                        <w:szCs w:val="14"/>
                      </w:rPr>
                      <w:t xml:space="preserve"> </w:t>
                    </w:r>
                    <w:r w:rsidRPr="00FD7350">
                      <w:rPr>
                        <w:sz w:val="14"/>
                        <w:szCs w:val="14"/>
                      </w:rPr>
                      <w:t>Copyright Advisory Groups (Schools and TAFEs)</w:t>
                    </w:r>
                  </w:p>
                </w:txbxContent>
              </v:textbox>
              <w10:wrap type="square"/>
            </v:shape>
          </w:pict>
        </mc:Fallback>
      </mc:AlternateContent>
    </w:r>
    <w:r w:rsidR="00E01BB6">
      <w:rPr>
        <w:rFonts w:ascii="Calibri" w:eastAsia="Calibri" w:hAnsi="Calibri" w:cs="Calibri"/>
        <w:noProof/>
        <w:sz w:val="16"/>
        <w:szCs w:val="16"/>
      </w:rPr>
      <w:drawing>
        <wp:anchor distT="0" distB="0" distL="114300" distR="114300" simplePos="0" relativeHeight="251660288" behindDoc="0" locked="0" layoutInCell="1" allowOverlap="1" wp14:anchorId="49B442C5" wp14:editId="237265FF">
          <wp:simplePos x="0" y="0"/>
          <wp:positionH relativeFrom="column">
            <wp:posOffset>5476875</wp:posOffset>
          </wp:positionH>
          <wp:positionV relativeFrom="page">
            <wp:posOffset>10115550</wp:posOffset>
          </wp:positionV>
          <wp:extent cx="866775" cy="302895"/>
          <wp:effectExtent l="0" t="0" r="9525" b="1905"/>
          <wp:wrapTopAndBottom/>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66775" cy="302895"/>
                  </a:xfrm>
                  <a:prstGeom prst="rect">
                    <a:avLst/>
                  </a:prstGeom>
                </pic:spPr>
              </pic:pic>
            </a:graphicData>
          </a:graphic>
          <wp14:sizeRelH relativeFrom="margin">
            <wp14:pctWidth>0</wp14:pctWidth>
          </wp14:sizeRelH>
          <wp14:sizeRelV relativeFrom="margin">
            <wp14:pctHeight>0</wp14:pctHeight>
          </wp14:sizeRelV>
        </wp:anchor>
      </w:drawing>
    </w:r>
    <w:sdt>
      <w:sdtPr>
        <w:id w:val="-155003067"/>
        <w:docPartObj>
          <w:docPartGallery w:val="Page Numbers (Bottom of Page)"/>
          <w:docPartUnique/>
        </w:docPartObj>
      </w:sdtPr>
      <w:sdtEndPr>
        <w:rPr>
          <w:noProof/>
        </w:rPr>
      </w:sdtEndPr>
      <w:sdtContent>
        <w:r w:rsidR="00E01BB6">
          <w:fldChar w:fldCharType="begin"/>
        </w:r>
        <w:r w:rsidR="00E01BB6">
          <w:instrText xml:space="preserve"> PAGE   \* MERGEFORMAT </w:instrText>
        </w:r>
        <w:r w:rsidR="00E01BB6">
          <w:fldChar w:fldCharType="separate"/>
        </w:r>
        <w:r w:rsidR="00E01BB6">
          <w:rPr>
            <w:noProof/>
          </w:rPr>
          <w:t>2</w:t>
        </w:r>
        <w:r w:rsidR="00E01BB6">
          <w:rPr>
            <w:noProof/>
          </w:rPr>
          <w:fldChar w:fldCharType="end"/>
        </w:r>
      </w:sdtContent>
    </w:sdt>
  </w:p>
  <w:p w14:paraId="5B674FE0" w14:textId="77777777" w:rsidR="00000000" w:rsidRDefault="00000000" w:rsidP="00471F71">
    <w:pPr>
      <w:tabs>
        <w:tab w:val="left" w:pos="7728"/>
      </w:tabs>
      <w:spacing w:line="240" w:lineRule="auto"/>
      <w:rPr>
        <w:rFonts w:ascii="Calibri" w:eastAsia="Calibri" w:hAnsi="Calibri" w:cs="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9967" w14:textId="77777777" w:rsidR="00000000" w:rsidRPr="00B00B93" w:rsidRDefault="00602CEB">
    <w:pPr>
      <w:rPr>
        <w:sz w:val="16"/>
        <w:szCs w:val="16"/>
      </w:rPr>
    </w:pPr>
    <w:r w:rsidRPr="00B00B93">
      <w:rPr>
        <w:sz w:val="16"/>
        <w:szCs w:val="16"/>
      </w:rPr>
      <w:t>National Copyright Unit on behalf of the Copyright Advisory Groups (Schools and TAFEs)</w:t>
    </w:r>
    <w:r>
      <w:t xml:space="preserve"> </w:t>
    </w:r>
    <w:r>
      <w:ptab w:relativeTo="margin" w:alignment="right" w:leader="none"/>
    </w:r>
    <w:r>
      <w:rPr>
        <w:rFonts w:ascii="Calibri" w:eastAsia="Calibri" w:hAnsi="Calibri" w:cs="Calibri"/>
        <w:noProof/>
        <w:sz w:val="24"/>
        <w:szCs w:val="24"/>
      </w:rPr>
      <w:drawing>
        <wp:inline distT="0" distB="0" distL="0" distR="0" wp14:anchorId="16057982" wp14:editId="6B131CF5">
          <wp:extent cx="846455" cy="283845"/>
          <wp:effectExtent l="0" t="0" r="0" b="0"/>
          <wp:docPr id="14" name="image3.jpg" descr="Attribution"/>
          <wp:cNvGraphicFramePr/>
          <a:graphic xmlns:a="http://schemas.openxmlformats.org/drawingml/2006/main">
            <a:graphicData uri="http://schemas.openxmlformats.org/drawingml/2006/picture">
              <pic:pic xmlns:pic="http://schemas.openxmlformats.org/drawingml/2006/picture">
                <pic:nvPicPr>
                  <pic:cNvPr id="0" name="image3.jpg" descr="Attribution"/>
                  <pic:cNvPicPr preferRelativeResize="0"/>
                </pic:nvPicPr>
                <pic:blipFill>
                  <a:blip r:embed="rId1"/>
                  <a:srcRect/>
                  <a:stretch>
                    <a:fillRect/>
                  </a:stretch>
                </pic:blipFill>
                <pic:spPr>
                  <a:xfrm>
                    <a:off x="0" y="0"/>
                    <a:ext cx="846455" cy="28384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329E0" w14:textId="77777777" w:rsidR="00D6508F" w:rsidRDefault="00D6508F" w:rsidP="004A6BC1">
      <w:pPr>
        <w:spacing w:line="240" w:lineRule="auto"/>
      </w:pPr>
      <w:r>
        <w:separator/>
      </w:r>
    </w:p>
  </w:footnote>
  <w:footnote w:type="continuationSeparator" w:id="0">
    <w:p w14:paraId="6D6BDB4F" w14:textId="77777777" w:rsidR="00D6508F" w:rsidRDefault="00D6508F" w:rsidP="004A6B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AC6F" w14:textId="77777777" w:rsidR="00000000" w:rsidRDefault="00BA7D6D" w:rsidP="00AC7609">
    <w:pPr>
      <w:jc w:val="center"/>
    </w:pPr>
    <w:r>
      <w:rPr>
        <w:noProof/>
      </w:rPr>
      <w:drawing>
        <wp:inline distT="0" distB="0" distL="0" distR="0" wp14:anchorId="667FB143" wp14:editId="4BC04363">
          <wp:extent cx="4080510" cy="8793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g-smartcopying-white-large.jpg"/>
                  <pic:cNvPicPr/>
                </pic:nvPicPr>
                <pic:blipFill>
                  <a:blip r:embed="rId1">
                    <a:extLst>
                      <a:ext uri="{28A0092B-C50C-407E-A947-70E740481C1C}">
                        <a14:useLocalDpi xmlns:a14="http://schemas.microsoft.com/office/drawing/2010/main" val="0"/>
                      </a:ext>
                    </a:extLst>
                  </a:blip>
                  <a:stretch>
                    <a:fillRect/>
                  </a:stretch>
                </pic:blipFill>
                <pic:spPr>
                  <a:xfrm>
                    <a:off x="0" y="0"/>
                    <a:ext cx="4165246" cy="897564"/>
                  </a:xfrm>
                  <a:prstGeom prst="rect">
                    <a:avLst/>
                  </a:prstGeom>
                </pic:spPr>
              </pic:pic>
            </a:graphicData>
          </a:graphic>
        </wp:inline>
      </w:drawing>
    </w:r>
    <w:r w:rsidR="00602CEB">
      <w:rPr>
        <w:noProof/>
      </w:rPr>
      <w:drawing>
        <wp:anchor distT="0" distB="0" distL="0" distR="0" simplePos="0" relativeHeight="251659264" behindDoc="0" locked="0" layoutInCell="1" hidden="0" allowOverlap="1" wp14:anchorId="0F2AEF89" wp14:editId="7D3413B6">
          <wp:simplePos x="0" y="0"/>
          <wp:positionH relativeFrom="column">
            <wp:posOffset>-901065</wp:posOffset>
          </wp:positionH>
          <wp:positionV relativeFrom="paragraph">
            <wp:posOffset>-445135</wp:posOffset>
          </wp:positionV>
          <wp:extent cx="14010409" cy="9525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010409" cy="95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BEA"/>
    <w:multiLevelType w:val="multilevel"/>
    <w:tmpl w:val="3282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66FDF"/>
    <w:multiLevelType w:val="multilevel"/>
    <w:tmpl w:val="0F96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FA6A1C"/>
    <w:multiLevelType w:val="multilevel"/>
    <w:tmpl w:val="F066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537AF"/>
    <w:multiLevelType w:val="multilevel"/>
    <w:tmpl w:val="CBF0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1722C"/>
    <w:multiLevelType w:val="multilevel"/>
    <w:tmpl w:val="9AB8F8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C0F3EE5"/>
    <w:multiLevelType w:val="multilevel"/>
    <w:tmpl w:val="4AF0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6359703">
    <w:abstractNumId w:val="3"/>
  </w:num>
  <w:num w:numId="2" w16cid:durableId="1772968956">
    <w:abstractNumId w:val="5"/>
  </w:num>
  <w:num w:numId="3" w16cid:durableId="662700482">
    <w:abstractNumId w:val="2"/>
  </w:num>
  <w:num w:numId="4" w16cid:durableId="1510831171">
    <w:abstractNumId w:val="1"/>
  </w:num>
  <w:num w:numId="5" w16cid:durableId="1082993484">
    <w:abstractNumId w:val="4"/>
    <w:lvlOverride w:ilvl="0">
      <w:lvl w:ilvl="0">
        <w:numFmt w:val="decimal"/>
        <w:lvlText w:val="%1."/>
        <w:lvlJc w:val="left"/>
      </w:lvl>
    </w:lvlOverride>
  </w:num>
  <w:num w:numId="6" w16cid:durableId="200481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C1"/>
    <w:rsid w:val="0010607C"/>
    <w:rsid w:val="00426FA0"/>
    <w:rsid w:val="00471F71"/>
    <w:rsid w:val="004A6BC1"/>
    <w:rsid w:val="005E7185"/>
    <w:rsid w:val="00602CEB"/>
    <w:rsid w:val="00714101"/>
    <w:rsid w:val="00746AF6"/>
    <w:rsid w:val="008B6F2E"/>
    <w:rsid w:val="008E480E"/>
    <w:rsid w:val="008F1FC9"/>
    <w:rsid w:val="00A215E7"/>
    <w:rsid w:val="00AC7609"/>
    <w:rsid w:val="00BA7D6D"/>
    <w:rsid w:val="00C50477"/>
    <w:rsid w:val="00CB4EED"/>
    <w:rsid w:val="00CD4EE3"/>
    <w:rsid w:val="00D54827"/>
    <w:rsid w:val="00D55D15"/>
    <w:rsid w:val="00D6508F"/>
    <w:rsid w:val="00D6773A"/>
    <w:rsid w:val="00DB5C76"/>
    <w:rsid w:val="00E01BB6"/>
    <w:rsid w:val="00F16283"/>
    <w:rsid w:val="00F4711C"/>
    <w:rsid w:val="00FD73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85EB9"/>
  <w15:chartTrackingRefBased/>
  <w15:docId w15:val="{0C4EA5DC-6759-41EE-BCA9-EB71470E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C1"/>
    <w:pPr>
      <w:spacing w:after="0" w:line="276" w:lineRule="auto"/>
    </w:pPr>
    <w:rPr>
      <w:rFonts w:ascii="Arial" w:eastAsia="Arial" w:hAnsi="Arial" w:cs="Arial"/>
      <w:lang w:val="en-GB"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BC1"/>
    <w:pPr>
      <w:tabs>
        <w:tab w:val="center" w:pos="4513"/>
        <w:tab w:val="right" w:pos="9026"/>
      </w:tabs>
      <w:spacing w:line="240" w:lineRule="auto"/>
    </w:pPr>
  </w:style>
  <w:style w:type="character" w:customStyle="1" w:styleId="HeaderChar">
    <w:name w:val="Header Char"/>
    <w:basedOn w:val="DefaultParagraphFont"/>
    <w:link w:val="Header"/>
    <w:uiPriority w:val="99"/>
    <w:rsid w:val="004A6BC1"/>
    <w:rPr>
      <w:rFonts w:ascii="Arial" w:eastAsia="Arial" w:hAnsi="Arial" w:cs="Arial"/>
      <w:lang w:val="en-GB" w:eastAsia="en-AU"/>
    </w:rPr>
  </w:style>
  <w:style w:type="paragraph" w:styleId="Footer">
    <w:name w:val="footer"/>
    <w:basedOn w:val="Normal"/>
    <w:link w:val="FooterChar"/>
    <w:uiPriority w:val="99"/>
    <w:unhideWhenUsed/>
    <w:rsid w:val="004A6BC1"/>
    <w:pPr>
      <w:tabs>
        <w:tab w:val="center" w:pos="4513"/>
        <w:tab w:val="right" w:pos="9026"/>
      </w:tabs>
      <w:spacing w:line="240" w:lineRule="auto"/>
    </w:pPr>
  </w:style>
  <w:style w:type="character" w:customStyle="1" w:styleId="FooterChar">
    <w:name w:val="Footer Char"/>
    <w:basedOn w:val="DefaultParagraphFont"/>
    <w:link w:val="Footer"/>
    <w:uiPriority w:val="99"/>
    <w:rsid w:val="004A6BC1"/>
    <w:rPr>
      <w:rFonts w:ascii="Arial" w:eastAsia="Arial" w:hAnsi="Arial" w:cs="Arial"/>
      <w:lang w:val="en-GB" w:eastAsia="en-AU"/>
    </w:rPr>
  </w:style>
  <w:style w:type="character" w:styleId="Hyperlink">
    <w:name w:val="Hyperlink"/>
    <w:basedOn w:val="DefaultParagraphFont"/>
    <w:uiPriority w:val="99"/>
    <w:unhideWhenUsed/>
    <w:rsid w:val="00D55D15"/>
    <w:rPr>
      <w:color w:val="0563C1" w:themeColor="hyperlink"/>
      <w:u w:val="single"/>
    </w:rPr>
  </w:style>
  <w:style w:type="character" w:styleId="UnresolvedMention">
    <w:name w:val="Unresolved Mention"/>
    <w:basedOn w:val="DefaultParagraphFont"/>
    <w:uiPriority w:val="99"/>
    <w:semiHidden/>
    <w:unhideWhenUsed/>
    <w:rsid w:val="00D55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88455">
      <w:bodyDiv w:val="1"/>
      <w:marLeft w:val="0"/>
      <w:marRight w:val="0"/>
      <w:marTop w:val="0"/>
      <w:marBottom w:val="0"/>
      <w:divBdr>
        <w:top w:val="none" w:sz="0" w:space="0" w:color="auto"/>
        <w:left w:val="none" w:sz="0" w:space="0" w:color="auto"/>
        <w:bottom w:val="none" w:sz="0" w:space="0" w:color="auto"/>
        <w:right w:val="none" w:sz="0" w:space="0" w:color="auto"/>
      </w:divBdr>
      <w:divsChild>
        <w:div w:id="1676689316">
          <w:marLeft w:val="0"/>
          <w:marRight w:val="0"/>
          <w:marTop w:val="0"/>
          <w:marBottom w:val="0"/>
          <w:divBdr>
            <w:top w:val="single" w:sz="2" w:space="0" w:color="auto"/>
            <w:left w:val="single" w:sz="2" w:space="0" w:color="auto"/>
            <w:bottom w:val="single" w:sz="2" w:space="0" w:color="auto"/>
            <w:right w:val="single" w:sz="2" w:space="0" w:color="auto"/>
          </w:divBdr>
        </w:div>
      </w:divsChild>
    </w:div>
    <w:div w:id="552080143">
      <w:bodyDiv w:val="1"/>
      <w:marLeft w:val="0"/>
      <w:marRight w:val="0"/>
      <w:marTop w:val="0"/>
      <w:marBottom w:val="0"/>
      <w:divBdr>
        <w:top w:val="none" w:sz="0" w:space="0" w:color="auto"/>
        <w:left w:val="none" w:sz="0" w:space="0" w:color="auto"/>
        <w:bottom w:val="none" w:sz="0" w:space="0" w:color="auto"/>
        <w:right w:val="none" w:sz="0" w:space="0" w:color="auto"/>
      </w:divBdr>
      <w:divsChild>
        <w:div w:id="2082288611">
          <w:marLeft w:val="0"/>
          <w:marRight w:val="0"/>
          <w:marTop w:val="0"/>
          <w:marBottom w:val="0"/>
          <w:divBdr>
            <w:top w:val="single" w:sz="2" w:space="0" w:color="auto"/>
            <w:left w:val="single" w:sz="2" w:space="0" w:color="auto"/>
            <w:bottom w:val="single" w:sz="2" w:space="0" w:color="auto"/>
            <w:right w:val="single" w:sz="2" w:space="0" w:color="auto"/>
          </w:divBdr>
        </w:div>
      </w:divsChild>
    </w:div>
    <w:div w:id="1538396945">
      <w:bodyDiv w:val="1"/>
      <w:marLeft w:val="0"/>
      <w:marRight w:val="0"/>
      <w:marTop w:val="0"/>
      <w:marBottom w:val="0"/>
      <w:divBdr>
        <w:top w:val="none" w:sz="0" w:space="0" w:color="auto"/>
        <w:left w:val="none" w:sz="0" w:space="0" w:color="auto"/>
        <w:bottom w:val="none" w:sz="0" w:space="0" w:color="auto"/>
        <w:right w:val="none" w:sz="0" w:space="0" w:color="auto"/>
      </w:divBdr>
      <w:divsChild>
        <w:div w:id="1180269202">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artcopying.edu.au/glossary/text/" TargetMode="External"/><Relationship Id="rId18" Type="http://schemas.openxmlformats.org/officeDocument/2006/relationships/hyperlink" Target="https://smartcopying.edu.au/glossary/fil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martcopying.edu.au/glossary/communicate/" TargetMode="External"/><Relationship Id="rId17" Type="http://schemas.openxmlformats.org/officeDocument/2006/relationships/hyperlink" Target="https://smartcopying.edu.au/glossary/communicate/" TargetMode="External"/><Relationship Id="rId2" Type="http://schemas.openxmlformats.org/officeDocument/2006/relationships/customXml" Target="../customXml/item2.xml"/><Relationship Id="rId16" Type="http://schemas.openxmlformats.org/officeDocument/2006/relationships/hyperlink" Target="https://smartcopying.edu.au/glossary/cop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artcopying.edu.au/glossary/cop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martcopying.edu.au/guidelines/education-licences/the-statutory-text-and-artistic-works-licen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martcopying.edu.au/glossary/cop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artcopying.edu.au/glossary/fil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ea7c36-73e1-4681-9baf-24c95f444172" xsi:nil="true"/>
    <lcf76f155ced4ddcb4097134ff3c332f xmlns="a2adafb3-7714-4789-a3ea-3350fe51c9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B9818DA518264D863FF859665E813A" ma:contentTypeVersion="12" ma:contentTypeDescription="Create a new document." ma:contentTypeScope="" ma:versionID="780e2361cc1e13ceb927c8c81cb55941">
  <xsd:schema xmlns:xsd="http://www.w3.org/2001/XMLSchema" xmlns:xs="http://www.w3.org/2001/XMLSchema" xmlns:p="http://schemas.microsoft.com/office/2006/metadata/properties" xmlns:ns2="a2adafb3-7714-4789-a3ea-3350fe51c960" xmlns:ns3="c6ea7c36-73e1-4681-9baf-24c95f444172" targetNamespace="http://schemas.microsoft.com/office/2006/metadata/properties" ma:root="true" ma:fieldsID="a4465b2b914bc549482b6c3031ae2fe3" ns2:_="" ns3:_="">
    <xsd:import namespace="a2adafb3-7714-4789-a3ea-3350fe51c960"/>
    <xsd:import namespace="c6ea7c36-73e1-4681-9baf-24c95f4441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dafb3-7714-4789-a3ea-3350fe51c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a7c36-73e1-4681-9baf-24c95f4441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59a0fd5-5f45-499b-a4b1-d474be45fc1a}" ma:internalName="TaxCatchAll" ma:showField="CatchAllData" ma:web="c6ea7c36-73e1-4681-9baf-24c95f444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CD746-73D9-4AF5-AAEA-8AC37E8350D6}">
  <ds:schemaRefs>
    <ds:schemaRef ds:uri="http://schemas.microsoft.com/office/2006/metadata/properties"/>
    <ds:schemaRef ds:uri="http://schemas.microsoft.com/office/infopath/2007/PartnerControls"/>
    <ds:schemaRef ds:uri="c6ea7c36-73e1-4681-9baf-24c95f444172"/>
    <ds:schemaRef ds:uri="a2adafb3-7714-4789-a3ea-3350fe51c960"/>
  </ds:schemaRefs>
</ds:datastoreItem>
</file>

<file path=customXml/itemProps2.xml><?xml version="1.0" encoding="utf-8"?>
<ds:datastoreItem xmlns:ds="http://schemas.openxmlformats.org/officeDocument/2006/customXml" ds:itemID="{BAA5585E-03EA-489F-95B6-9EE39DF9A134}">
  <ds:schemaRefs>
    <ds:schemaRef ds:uri="http://schemas.microsoft.com/sharepoint/v3/contenttype/forms"/>
  </ds:schemaRefs>
</ds:datastoreItem>
</file>

<file path=customXml/itemProps3.xml><?xml version="1.0" encoding="utf-8"?>
<ds:datastoreItem xmlns:ds="http://schemas.openxmlformats.org/officeDocument/2006/customXml" ds:itemID="{A2D37C95-17C7-4C5C-8ABE-68684545A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dafb3-7714-4789-a3ea-3350fe51c960"/>
    <ds:schemaRef ds:uri="c6ea7c36-73e1-4681-9baf-24c95f444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421B4D-C72E-41D9-A485-C077DBCE0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Lewis</dc:creator>
  <cp:keywords/>
  <dc:description/>
  <cp:lastModifiedBy>Sara Lewis</cp:lastModifiedBy>
  <cp:revision>4</cp:revision>
  <dcterms:created xsi:type="dcterms:W3CDTF">2021-03-22T03:57:00Z</dcterms:created>
  <dcterms:modified xsi:type="dcterms:W3CDTF">2025-11-20T22:26:00Z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0x0101005AB9818DA518264D863FF859665E813A</vt:lpwstr>
  </property>
  <property fmtid="{D5CDD505-2E9C-101B-9397-08002B2CF9AE}" pid="3" name="MSIP_Label_b603dfd7-d93a-4381-a340-2995d8282205_Enabled">
    <vt:lpwstr>true</vt:lpwstr>
  </property>
  <property fmtid="{D5CDD505-2E9C-101B-9397-08002B2CF9AE}" pid="4" name="MSIP_Label_b603dfd7-d93a-4381-a340-2995d8282205_SetDate">
    <vt:lpwstr>2025-11-20T22:25:35Z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2946ce79-14ac-426a-a2c7-23b7f1c07ed9</vt:lpwstr>
  </property>
  <property fmtid="{D5CDD505-2E9C-101B-9397-08002B2CF9AE}" pid="9" name="MSIP_Label_b603dfd7-d93a-4381-a340-2995d8282205_ContentBits">
    <vt:lpwstr>0</vt:lpwstr>
  </property>
  <property fmtid="{D5CDD505-2E9C-101B-9397-08002B2CF9AE}" pid="10" name="MSIP_Label_b603dfd7-d93a-4381-a340-2995d8282205_Tag">
    <vt:lpwstr>10, 3, 0, 1</vt:lpwstr>
  </property>
</Properties>
</file>