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08CB1B0A" w:rsidR="00055046" w:rsidRPr="00055046" w:rsidRDefault="004C74A7" w:rsidP="00055046">
      <w:pPr>
        <w:rPr>
          <w:rFonts w:cstheme="minorHAnsi"/>
          <w:b/>
          <w:sz w:val="36"/>
          <w:szCs w:val="36"/>
        </w:rPr>
      </w:pPr>
      <w:r>
        <w:rPr>
          <w:rFonts w:cstheme="minorHAnsi"/>
          <w:b/>
          <w:sz w:val="36"/>
          <w:szCs w:val="36"/>
        </w:rPr>
        <w:t>June 2</w:t>
      </w:r>
      <w:r w:rsidR="000036A5">
        <w:rPr>
          <w:rFonts w:cstheme="minorHAnsi"/>
          <w:b/>
          <w:sz w:val="36"/>
          <w:szCs w:val="36"/>
        </w:rPr>
        <w:t>023</w:t>
      </w:r>
      <w:r>
        <w:rPr>
          <w:rFonts w:cstheme="minorHAnsi"/>
          <w:b/>
          <w:sz w:val="36"/>
          <w:szCs w:val="36"/>
        </w:rPr>
        <w:t xml:space="preserve"> – Issue </w:t>
      </w:r>
      <w:r w:rsidR="000036A5">
        <w:rPr>
          <w:rFonts w:cstheme="minorHAnsi"/>
          <w:b/>
          <w:sz w:val="36"/>
          <w:szCs w:val="36"/>
        </w:rPr>
        <w:t>16</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5CBFC256" w14:textId="77777777" w:rsidR="000036A5" w:rsidRPr="000036A5" w:rsidRDefault="000036A5" w:rsidP="000036A5">
      <w:pPr>
        <w:shd w:val="clear" w:color="auto" w:fill="FAFAFA"/>
        <w:spacing w:line="488" w:lineRule="atLeast"/>
        <w:jc w:val="center"/>
        <w:outlineLvl w:val="0"/>
        <w:rPr>
          <w:rFonts w:eastAsia="Times New Roman"/>
          <w:b/>
          <w:bCs/>
          <w:color w:val="202020"/>
          <w:kern w:val="36"/>
          <w:sz w:val="44"/>
          <w:szCs w:val="44"/>
          <w:lang w:val="en-AU"/>
        </w:rPr>
      </w:pPr>
      <w:r w:rsidRPr="000036A5">
        <w:rPr>
          <w:rFonts w:eastAsia="Times New Roman"/>
          <w:b/>
          <w:bCs/>
          <w:color w:val="202020"/>
          <w:kern w:val="36"/>
          <w:sz w:val="44"/>
          <w:szCs w:val="44"/>
          <w:lang w:val="en-AU"/>
        </w:rPr>
        <w:t>Artificial intelligence – information sheets for schools and TAFEs  </w:t>
      </w:r>
    </w:p>
    <w:p w14:paraId="438F3CC7" w14:textId="77777777" w:rsidR="000036A5" w:rsidRPr="000036A5" w:rsidRDefault="000036A5" w:rsidP="000036A5">
      <w:pPr>
        <w:shd w:val="clear" w:color="auto" w:fill="FAFAFA"/>
        <w:spacing w:line="240" w:lineRule="auto"/>
        <w:rPr>
          <w:rFonts w:eastAsia="Times New Roman"/>
          <w:color w:val="222222"/>
          <w:sz w:val="24"/>
          <w:szCs w:val="24"/>
          <w:lang w:val="en-AU"/>
        </w:rPr>
      </w:pPr>
      <w:r w:rsidRPr="000036A5">
        <w:rPr>
          <w:rFonts w:eastAsia="Times New Roman"/>
          <w:color w:val="222222"/>
          <w:sz w:val="24"/>
          <w:szCs w:val="24"/>
          <w:lang w:val="en-AU"/>
        </w:rPr>
        <w:br/>
        <w:t>Hi everyone, we hope you are all getting into the swing of Term 2.</w:t>
      </w:r>
      <w:r w:rsidRPr="000036A5">
        <w:rPr>
          <w:rFonts w:eastAsia="Times New Roman"/>
          <w:color w:val="222222"/>
          <w:sz w:val="24"/>
          <w:szCs w:val="24"/>
          <w:lang w:val="en-AU"/>
        </w:rPr>
        <w:br/>
      </w:r>
      <w:r w:rsidRPr="000036A5">
        <w:rPr>
          <w:rFonts w:eastAsia="Times New Roman"/>
          <w:color w:val="222222"/>
          <w:sz w:val="24"/>
          <w:szCs w:val="24"/>
          <w:lang w:val="en-AU"/>
        </w:rPr>
        <w:br/>
        <w:t xml:space="preserve">We know schools and TAFEs are increasingly using Artificial Intelligence (AI) and we are starting to receive many queries about copyright and AI, particularly about the use of ‘generative’ AI platforms like </w:t>
      </w:r>
      <w:proofErr w:type="spellStart"/>
      <w:r w:rsidRPr="000036A5">
        <w:rPr>
          <w:rFonts w:eastAsia="Times New Roman"/>
          <w:color w:val="222222"/>
          <w:sz w:val="24"/>
          <w:szCs w:val="24"/>
          <w:lang w:val="en-AU"/>
        </w:rPr>
        <w:t>ChatGPT</w:t>
      </w:r>
      <w:proofErr w:type="spellEnd"/>
      <w:r w:rsidRPr="000036A5">
        <w:rPr>
          <w:rFonts w:eastAsia="Times New Roman"/>
          <w:color w:val="222222"/>
          <w:sz w:val="24"/>
          <w:szCs w:val="24"/>
          <w:lang w:val="en-AU"/>
        </w:rPr>
        <w:t xml:space="preserve">, DALL-E and </w:t>
      </w:r>
      <w:proofErr w:type="spellStart"/>
      <w:r w:rsidRPr="000036A5">
        <w:rPr>
          <w:rFonts w:eastAsia="Times New Roman"/>
          <w:color w:val="222222"/>
          <w:sz w:val="24"/>
          <w:szCs w:val="24"/>
          <w:lang w:val="en-AU"/>
        </w:rPr>
        <w:t>Midjourney</w:t>
      </w:r>
      <w:proofErr w:type="spellEnd"/>
      <w:r w:rsidRPr="000036A5">
        <w:rPr>
          <w:rFonts w:eastAsia="Times New Roman"/>
          <w:color w:val="222222"/>
          <w:sz w:val="24"/>
          <w:szCs w:val="24"/>
          <w:lang w:val="en-AU"/>
        </w:rPr>
        <w:t>.</w:t>
      </w:r>
      <w:r w:rsidRPr="000036A5">
        <w:rPr>
          <w:rFonts w:eastAsia="Times New Roman"/>
          <w:color w:val="222222"/>
          <w:sz w:val="24"/>
          <w:szCs w:val="24"/>
          <w:lang w:val="en-AU"/>
        </w:rPr>
        <w:br/>
      </w:r>
      <w:r w:rsidRPr="000036A5">
        <w:rPr>
          <w:rFonts w:eastAsia="Times New Roman"/>
          <w:color w:val="222222"/>
          <w:sz w:val="24"/>
          <w:szCs w:val="24"/>
          <w:lang w:val="en-AU"/>
        </w:rPr>
        <w:br/>
        <w:t>Generative AI platforms use a large amount of online data to conduct ‘machine learning’ and generate new content (for example, text, images or animated content).</w:t>
      </w:r>
      <w:r w:rsidRPr="000036A5">
        <w:rPr>
          <w:rFonts w:eastAsia="Times New Roman"/>
          <w:color w:val="222222"/>
          <w:sz w:val="24"/>
          <w:szCs w:val="24"/>
          <w:lang w:val="en-AU"/>
        </w:rPr>
        <w:br/>
      </w:r>
      <w:r w:rsidRPr="000036A5">
        <w:rPr>
          <w:rFonts w:eastAsia="Times New Roman"/>
          <w:color w:val="222222"/>
          <w:sz w:val="24"/>
          <w:szCs w:val="24"/>
          <w:lang w:val="en-AU"/>
        </w:rPr>
        <w:br/>
        <w:t>This newsletter gives a summary of our new AI information sheets for schools and TAFEs, which provide practical advice on the copyright issues arising from using AI.</w:t>
      </w:r>
      <w:r w:rsidRPr="000036A5">
        <w:rPr>
          <w:rFonts w:eastAsia="Times New Roman"/>
          <w:color w:val="222222"/>
          <w:sz w:val="24"/>
          <w:szCs w:val="24"/>
          <w:lang w:val="en-AU"/>
        </w:rPr>
        <w:br/>
      </w:r>
      <w:r w:rsidRPr="000036A5">
        <w:rPr>
          <w:rFonts w:eastAsia="Times New Roman"/>
          <w:color w:val="222222"/>
          <w:sz w:val="24"/>
          <w:szCs w:val="24"/>
          <w:lang w:val="en-AU"/>
        </w:rPr>
        <w:br/>
        <w:t>Our new information sheets can be found at:</w:t>
      </w:r>
    </w:p>
    <w:p w14:paraId="691B6878" w14:textId="77777777" w:rsidR="000036A5" w:rsidRPr="000036A5" w:rsidRDefault="000036A5" w:rsidP="000036A5">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8" w:history="1">
        <w:r w:rsidRPr="000036A5">
          <w:rPr>
            <w:rFonts w:eastAsia="Times New Roman"/>
            <w:color w:val="656565"/>
            <w:sz w:val="24"/>
            <w:szCs w:val="24"/>
            <w:u w:val="single"/>
            <w:lang w:val="en-AU"/>
          </w:rPr>
          <w:t>Using Generative AI Platforms in Schools</w:t>
        </w:r>
      </w:hyperlink>
    </w:p>
    <w:p w14:paraId="5B83BD0D" w14:textId="77777777" w:rsidR="000036A5" w:rsidRPr="000036A5" w:rsidRDefault="000036A5" w:rsidP="000036A5">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9" w:history="1">
        <w:r w:rsidRPr="000036A5">
          <w:rPr>
            <w:rFonts w:eastAsia="Times New Roman"/>
            <w:color w:val="656565"/>
            <w:sz w:val="24"/>
            <w:szCs w:val="24"/>
            <w:u w:val="single"/>
            <w:lang w:val="en-AU"/>
          </w:rPr>
          <w:t>Using Generative AI Platforms in TAFEs</w:t>
        </w:r>
      </w:hyperlink>
    </w:p>
    <w:p w14:paraId="67F8866B" w14:textId="77777777" w:rsidR="000036A5" w:rsidRPr="000036A5" w:rsidRDefault="000036A5" w:rsidP="000036A5">
      <w:pPr>
        <w:shd w:val="clear" w:color="auto" w:fill="FAFAFA"/>
        <w:spacing w:line="375" w:lineRule="atLeast"/>
        <w:outlineLvl w:val="2"/>
        <w:rPr>
          <w:rFonts w:eastAsia="Times New Roman"/>
          <w:b/>
          <w:bCs/>
          <w:color w:val="202020"/>
          <w:sz w:val="36"/>
          <w:szCs w:val="36"/>
          <w:lang w:val="en-AU"/>
        </w:rPr>
      </w:pPr>
      <w:r w:rsidRPr="000036A5">
        <w:rPr>
          <w:rFonts w:eastAsia="Times New Roman"/>
          <w:b/>
          <w:bCs/>
          <w:color w:val="202020"/>
          <w:sz w:val="36"/>
          <w:szCs w:val="36"/>
          <w:lang w:val="en-AU"/>
        </w:rPr>
        <w:t>How are teachers and students using generative AI platforms in schools and TAFEs?</w:t>
      </w:r>
    </w:p>
    <w:p w14:paraId="4449A9E3" w14:textId="77777777" w:rsidR="000036A5" w:rsidRPr="000036A5" w:rsidRDefault="000036A5" w:rsidP="000036A5">
      <w:pPr>
        <w:shd w:val="clear" w:color="auto" w:fill="FAFAFA"/>
        <w:spacing w:line="240" w:lineRule="auto"/>
        <w:rPr>
          <w:rFonts w:eastAsia="Times New Roman"/>
          <w:color w:val="222222"/>
          <w:sz w:val="24"/>
          <w:szCs w:val="24"/>
          <w:lang w:val="en-AU"/>
        </w:rPr>
      </w:pPr>
      <w:r w:rsidRPr="000036A5">
        <w:rPr>
          <w:rFonts w:eastAsia="Times New Roman"/>
          <w:color w:val="222222"/>
          <w:sz w:val="24"/>
          <w:szCs w:val="24"/>
          <w:lang w:val="en-AU"/>
        </w:rPr>
        <w:br/>
        <w:t>Teachers and students are using these platforms to create new works and modify existing works. Some of the ways teachers and students are utilising AI platforms to enhance their classroom and homework experiences are listed below.</w:t>
      </w:r>
      <w:r w:rsidRPr="000036A5">
        <w:rPr>
          <w:rFonts w:eastAsia="Times New Roman"/>
          <w:color w:val="222222"/>
          <w:sz w:val="24"/>
          <w:szCs w:val="24"/>
          <w:lang w:val="en-AU"/>
        </w:rPr>
        <w:br/>
      </w:r>
      <w:r w:rsidRPr="000036A5">
        <w:rPr>
          <w:rFonts w:eastAsia="Times New Roman"/>
          <w:color w:val="222222"/>
          <w:sz w:val="24"/>
          <w:szCs w:val="24"/>
          <w:lang w:val="en-AU"/>
        </w:rPr>
        <w:br/>
      </w:r>
      <w:r w:rsidRPr="000036A5">
        <w:rPr>
          <w:rFonts w:eastAsia="Times New Roman"/>
          <w:b/>
          <w:bCs/>
          <w:color w:val="222222"/>
          <w:sz w:val="24"/>
          <w:szCs w:val="24"/>
          <w:u w:val="single"/>
          <w:lang w:val="en-AU"/>
        </w:rPr>
        <w:t>Creating new works</w:t>
      </w:r>
      <w:r w:rsidRPr="000036A5">
        <w:rPr>
          <w:rFonts w:eastAsia="Times New Roman"/>
          <w:color w:val="222222"/>
          <w:sz w:val="24"/>
          <w:szCs w:val="24"/>
          <w:lang w:val="en-AU"/>
        </w:rPr>
        <w:br/>
      </w:r>
      <w:r w:rsidRPr="000036A5">
        <w:rPr>
          <w:rFonts w:eastAsia="Times New Roman"/>
          <w:color w:val="222222"/>
          <w:sz w:val="24"/>
          <w:szCs w:val="24"/>
          <w:lang w:val="en-AU"/>
        </w:rPr>
        <w:br/>
        <w:t>AI platforms are being used:</w:t>
      </w:r>
    </w:p>
    <w:p w14:paraId="59073C56" w14:textId="77777777" w:rsidR="000036A5" w:rsidRPr="000036A5" w:rsidRDefault="000036A5" w:rsidP="000036A5">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by a student to analyse their speech writing skills for a class presentation</w:t>
      </w:r>
    </w:p>
    <w:p w14:paraId="05A2850A" w14:textId="77777777" w:rsidR="000036A5" w:rsidRPr="000036A5" w:rsidRDefault="000036A5" w:rsidP="000036A5">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by a teacher to create a step-by-step process for solving a biology question suitable for a particular course or year level</w:t>
      </w:r>
    </w:p>
    <w:p w14:paraId="46D68349" w14:textId="77777777" w:rsidR="000036A5" w:rsidRPr="000036A5" w:rsidRDefault="000036A5" w:rsidP="000036A5">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by a student to create an image of a horse in the style of Andy Warhol as part of a Visual Arts class or course.</w:t>
      </w:r>
    </w:p>
    <w:p w14:paraId="2E775945" w14:textId="77777777" w:rsidR="000036A5" w:rsidRPr="000036A5" w:rsidRDefault="000036A5" w:rsidP="000036A5">
      <w:pPr>
        <w:shd w:val="clear" w:color="auto" w:fill="FAFAFA"/>
        <w:spacing w:line="240" w:lineRule="auto"/>
        <w:rPr>
          <w:rFonts w:eastAsia="Times New Roman"/>
          <w:color w:val="222222"/>
          <w:sz w:val="24"/>
          <w:szCs w:val="24"/>
          <w:lang w:val="en-AU"/>
        </w:rPr>
      </w:pPr>
      <w:r w:rsidRPr="000036A5">
        <w:rPr>
          <w:rFonts w:eastAsia="Times New Roman"/>
          <w:b/>
          <w:bCs/>
          <w:color w:val="222222"/>
          <w:sz w:val="24"/>
          <w:szCs w:val="24"/>
          <w:u w:val="single"/>
          <w:lang w:val="en-AU"/>
        </w:rPr>
        <w:lastRenderedPageBreak/>
        <w:t>Modifying existing works</w:t>
      </w:r>
      <w:r w:rsidRPr="000036A5">
        <w:rPr>
          <w:rFonts w:eastAsia="Times New Roman"/>
          <w:color w:val="222222"/>
          <w:sz w:val="24"/>
          <w:szCs w:val="24"/>
          <w:lang w:val="en-AU"/>
        </w:rPr>
        <w:br/>
      </w:r>
      <w:r w:rsidRPr="000036A5">
        <w:rPr>
          <w:rFonts w:eastAsia="Times New Roman"/>
          <w:color w:val="222222"/>
          <w:sz w:val="24"/>
          <w:szCs w:val="24"/>
          <w:lang w:val="en-AU"/>
        </w:rPr>
        <w:br/>
        <w:t>AI platforms are being used:</w:t>
      </w:r>
    </w:p>
    <w:p w14:paraId="33A86610" w14:textId="77777777" w:rsidR="000036A5" w:rsidRPr="000036A5" w:rsidRDefault="000036A5" w:rsidP="000036A5">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by a teacher to refresh examples in an older accounting or maths course</w:t>
      </w:r>
    </w:p>
    <w:p w14:paraId="5E603DEA" w14:textId="77777777" w:rsidR="000036A5" w:rsidRPr="000036A5" w:rsidRDefault="000036A5" w:rsidP="000036A5">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by a teacher to re-write a text in ‘easy English’ to assist a student with reading difficulties.</w:t>
      </w:r>
    </w:p>
    <w:p w14:paraId="2D342C80" w14:textId="77777777" w:rsidR="000036A5" w:rsidRPr="000036A5" w:rsidRDefault="000036A5" w:rsidP="000036A5">
      <w:pPr>
        <w:shd w:val="clear" w:color="auto" w:fill="FAFAFA"/>
        <w:spacing w:line="375" w:lineRule="atLeast"/>
        <w:outlineLvl w:val="2"/>
        <w:rPr>
          <w:rFonts w:eastAsia="Times New Roman"/>
          <w:b/>
          <w:bCs/>
          <w:color w:val="202020"/>
          <w:sz w:val="36"/>
          <w:szCs w:val="36"/>
          <w:lang w:val="en-AU"/>
        </w:rPr>
      </w:pPr>
      <w:r w:rsidRPr="000036A5">
        <w:rPr>
          <w:rFonts w:eastAsia="Times New Roman"/>
          <w:b/>
          <w:bCs/>
          <w:color w:val="202020"/>
          <w:sz w:val="36"/>
          <w:szCs w:val="36"/>
          <w:lang w:val="en-AU"/>
        </w:rPr>
        <w:t>Does copyright exist in outputs generated by AI platforms?</w:t>
      </w:r>
    </w:p>
    <w:p w14:paraId="459BF2F5" w14:textId="77777777" w:rsidR="000036A5" w:rsidRPr="000036A5" w:rsidRDefault="000036A5" w:rsidP="000036A5">
      <w:pPr>
        <w:shd w:val="clear" w:color="auto" w:fill="FAFAFA"/>
        <w:spacing w:line="240" w:lineRule="auto"/>
        <w:rPr>
          <w:rFonts w:eastAsia="Times New Roman"/>
          <w:color w:val="222222"/>
          <w:sz w:val="24"/>
          <w:szCs w:val="24"/>
          <w:lang w:val="en-AU"/>
        </w:rPr>
      </w:pPr>
      <w:r w:rsidRPr="000036A5">
        <w:rPr>
          <w:rFonts w:eastAsia="Times New Roman"/>
          <w:color w:val="222222"/>
          <w:sz w:val="24"/>
          <w:szCs w:val="24"/>
          <w:lang w:val="en-AU"/>
        </w:rPr>
        <w:br/>
        <w:t>Under Australian law, it is unclear whether copyright will subsist in materials or ‘output’ generated by AI platforms. It will depend on the type of platform, what human ‘prompts’ are given to the platform, and the form of the final output.</w:t>
      </w:r>
      <w:r w:rsidRPr="000036A5">
        <w:rPr>
          <w:rFonts w:eastAsia="Times New Roman"/>
          <w:color w:val="222222"/>
          <w:sz w:val="24"/>
          <w:szCs w:val="24"/>
          <w:lang w:val="en-AU"/>
        </w:rPr>
        <w:br/>
        <w:t> </w:t>
      </w:r>
    </w:p>
    <w:p w14:paraId="0AC46D49" w14:textId="77777777" w:rsidR="000036A5" w:rsidRPr="000036A5" w:rsidRDefault="000036A5" w:rsidP="000036A5">
      <w:pPr>
        <w:shd w:val="clear" w:color="auto" w:fill="FAFAFA"/>
        <w:spacing w:line="375" w:lineRule="atLeast"/>
        <w:outlineLvl w:val="2"/>
        <w:rPr>
          <w:rFonts w:eastAsia="Times New Roman"/>
          <w:b/>
          <w:bCs/>
          <w:color w:val="202020"/>
          <w:sz w:val="36"/>
          <w:szCs w:val="36"/>
          <w:lang w:val="en-AU"/>
        </w:rPr>
      </w:pPr>
      <w:r w:rsidRPr="000036A5">
        <w:rPr>
          <w:rFonts w:eastAsia="Times New Roman"/>
          <w:b/>
          <w:bCs/>
          <w:color w:val="202020"/>
          <w:sz w:val="36"/>
          <w:szCs w:val="36"/>
          <w:lang w:val="en-AU"/>
        </w:rPr>
        <w:t>Who owns copyright in outputs generated by AI platforms?</w:t>
      </w:r>
    </w:p>
    <w:p w14:paraId="2CA1398D" w14:textId="77777777" w:rsidR="000036A5" w:rsidRPr="000036A5" w:rsidRDefault="000036A5" w:rsidP="000036A5">
      <w:pPr>
        <w:shd w:val="clear" w:color="auto" w:fill="FAFAFA"/>
        <w:spacing w:line="240" w:lineRule="auto"/>
        <w:rPr>
          <w:rFonts w:eastAsia="Times New Roman"/>
          <w:color w:val="222222"/>
          <w:sz w:val="24"/>
          <w:szCs w:val="24"/>
          <w:lang w:val="en-AU"/>
        </w:rPr>
      </w:pPr>
      <w:r w:rsidRPr="000036A5">
        <w:rPr>
          <w:rFonts w:eastAsia="Times New Roman"/>
          <w:color w:val="222222"/>
          <w:sz w:val="24"/>
          <w:szCs w:val="24"/>
          <w:lang w:val="en-AU"/>
        </w:rPr>
        <w:br/>
        <w:t xml:space="preserve">If copyright subsists in the output generated using AI, the next question is: who owns that copyright? There are </w:t>
      </w:r>
      <w:proofErr w:type="gramStart"/>
      <w:r w:rsidRPr="000036A5">
        <w:rPr>
          <w:rFonts w:eastAsia="Times New Roman"/>
          <w:color w:val="222222"/>
          <w:sz w:val="24"/>
          <w:szCs w:val="24"/>
          <w:lang w:val="en-AU"/>
        </w:rPr>
        <w:t>a number of</w:t>
      </w:r>
      <w:proofErr w:type="gramEnd"/>
      <w:r w:rsidRPr="000036A5">
        <w:rPr>
          <w:rFonts w:eastAsia="Times New Roman"/>
          <w:color w:val="222222"/>
          <w:sz w:val="24"/>
          <w:szCs w:val="24"/>
          <w:lang w:val="en-AU"/>
        </w:rPr>
        <w:t xml:space="preserve"> factors that will impact this question, including the relevant platform's terms of use. </w:t>
      </w:r>
      <w:r w:rsidRPr="000036A5">
        <w:rPr>
          <w:rFonts w:eastAsia="Times New Roman"/>
          <w:color w:val="222222"/>
          <w:sz w:val="24"/>
          <w:szCs w:val="24"/>
          <w:lang w:val="en-AU"/>
        </w:rPr>
        <w:br/>
        <w:t> </w:t>
      </w:r>
    </w:p>
    <w:p w14:paraId="40299A42" w14:textId="77777777" w:rsidR="000036A5" w:rsidRPr="000036A5" w:rsidRDefault="000036A5" w:rsidP="000036A5">
      <w:pPr>
        <w:shd w:val="clear" w:color="auto" w:fill="FAFAFA"/>
        <w:spacing w:line="375" w:lineRule="atLeast"/>
        <w:outlineLvl w:val="2"/>
        <w:rPr>
          <w:rFonts w:eastAsia="Times New Roman"/>
          <w:b/>
          <w:bCs/>
          <w:color w:val="202020"/>
          <w:sz w:val="36"/>
          <w:szCs w:val="36"/>
          <w:lang w:val="en-AU"/>
        </w:rPr>
      </w:pPr>
      <w:r w:rsidRPr="000036A5">
        <w:rPr>
          <w:rFonts w:eastAsia="Times New Roman"/>
          <w:b/>
          <w:bCs/>
          <w:color w:val="202020"/>
          <w:sz w:val="36"/>
          <w:szCs w:val="36"/>
          <w:lang w:val="en-AU"/>
        </w:rPr>
        <w:t xml:space="preserve">Practical steps for schools and TAFES to consider when using generative AI platforms to create new content or modify existing </w:t>
      </w:r>
      <w:proofErr w:type="gramStart"/>
      <w:r w:rsidRPr="000036A5">
        <w:rPr>
          <w:rFonts w:eastAsia="Times New Roman"/>
          <w:b/>
          <w:bCs/>
          <w:color w:val="202020"/>
          <w:sz w:val="36"/>
          <w:szCs w:val="36"/>
          <w:lang w:val="en-AU"/>
        </w:rPr>
        <w:t>content</w:t>
      </w:r>
      <w:proofErr w:type="gramEnd"/>
    </w:p>
    <w:p w14:paraId="170FAD1F" w14:textId="77777777" w:rsidR="000036A5" w:rsidRPr="000036A5" w:rsidRDefault="000036A5" w:rsidP="000036A5">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Be aware of the terms and conditions of the different generative AI platforms. See our summary table for </w:t>
      </w:r>
      <w:hyperlink r:id="rId10" w:history="1">
        <w:r w:rsidRPr="000036A5">
          <w:rPr>
            <w:rFonts w:eastAsia="Times New Roman"/>
            <w:color w:val="656565"/>
            <w:sz w:val="24"/>
            <w:szCs w:val="24"/>
            <w:u w:val="single"/>
            <w:lang w:val="en-AU"/>
          </w:rPr>
          <w:t>schools</w:t>
        </w:r>
      </w:hyperlink>
      <w:r w:rsidRPr="000036A5">
        <w:rPr>
          <w:rFonts w:eastAsia="Times New Roman"/>
          <w:color w:val="222222"/>
          <w:sz w:val="24"/>
          <w:szCs w:val="24"/>
          <w:lang w:val="en-AU"/>
        </w:rPr>
        <w:t> and </w:t>
      </w:r>
      <w:hyperlink r:id="rId11" w:history="1">
        <w:r w:rsidRPr="000036A5">
          <w:rPr>
            <w:rFonts w:eastAsia="Times New Roman"/>
            <w:color w:val="656565"/>
            <w:sz w:val="24"/>
            <w:szCs w:val="24"/>
            <w:u w:val="single"/>
            <w:lang w:val="en-AU"/>
          </w:rPr>
          <w:t>TAFEs</w:t>
        </w:r>
      </w:hyperlink>
      <w:r w:rsidRPr="000036A5">
        <w:rPr>
          <w:rFonts w:eastAsia="Times New Roman"/>
          <w:color w:val="222222"/>
          <w:sz w:val="24"/>
          <w:szCs w:val="24"/>
          <w:lang w:val="en-AU"/>
        </w:rPr>
        <w:t> on the most commonly used platforms.</w:t>
      </w:r>
    </w:p>
    <w:p w14:paraId="4F713B41" w14:textId="77777777" w:rsidR="000036A5" w:rsidRPr="000036A5" w:rsidRDefault="000036A5" w:rsidP="000036A5">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Make sure users of these platforms are employees of the department or administering body.</w:t>
      </w:r>
    </w:p>
    <w:p w14:paraId="45FB00E8" w14:textId="77777777" w:rsidR="000036A5" w:rsidRPr="000036A5" w:rsidRDefault="000036A5" w:rsidP="000036A5">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hyperlink r:id="rId12" w:history="1">
        <w:r w:rsidRPr="000036A5">
          <w:rPr>
            <w:rFonts w:eastAsia="Times New Roman"/>
            <w:color w:val="656565"/>
            <w:sz w:val="24"/>
            <w:szCs w:val="24"/>
            <w:u w:val="single"/>
            <w:lang w:val="en-AU"/>
          </w:rPr>
          <w:t>Label content</w:t>
        </w:r>
      </w:hyperlink>
      <w:r w:rsidRPr="000036A5">
        <w:rPr>
          <w:rFonts w:eastAsia="Times New Roman"/>
          <w:color w:val="222222"/>
          <w:sz w:val="24"/>
          <w:szCs w:val="24"/>
          <w:lang w:val="en-AU"/>
        </w:rPr>
        <w:t xml:space="preserve"> generated or modified using generative AI </w:t>
      </w:r>
      <w:proofErr w:type="gramStart"/>
      <w:r w:rsidRPr="000036A5">
        <w:rPr>
          <w:rFonts w:eastAsia="Times New Roman"/>
          <w:color w:val="222222"/>
          <w:sz w:val="24"/>
          <w:szCs w:val="24"/>
          <w:lang w:val="en-AU"/>
        </w:rPr>
        <w:t>platforms</w:t>
      </w:r>
      <w:proofErr w:type="gramEnd"/>
    </w:p>
    <w:p w14:paraId="495EAB62" w14:textId="77777777" w:rsidR="000036A5" w:rsidRPr="000036A5" w:rsidRDefault="000036A5" w:rsidP="000036A5">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0036A5">
        <w:rPr>
          <w:rFonts w:eastAsia="Times New Roman"/>
          <w:color w:val="222222"/>
          <w:sz w:val="24"/>
          <w:szCs w:val="24"/>
          <w:lang w:val="en-AU"/>
        </w:rPr>
        <w:t>When modifying existing works using generative AI platforms, comply with the statutory licences or education exceptions.</w:t>
      </w:r>
    </w:p>
    <w:p w14:paraId="4FE1A60B" w14:textId="77777777" w:rsidR="000036A5" w:rsidRPr="000036A5" w:rsidRDefault="000036A5" w:rsidP="000036A5">
      <w:pPr>
        <w:shd w:val="clear" w:color="auto" w:fill="FAFAFA"/>
        <w:spacing w:line="240" w:lineRule="auto"/>
        <w:rPr>
          <w:rFonts w:eastAsia="Times New Roman"/>
          <w:color w:val="222222"/>
          <w:sz w:val="24"/>
          <w:szCs w:val="24"/>
          <w:lang w:val="en-AU"/>
        </w:rPr>
      </w:pPr>
      <w:hyperlink r:id="rId13" w:history="1">
        <w:r w:rsidRPr="000036A5">
          <w:rPr>
            <w:rFonts w:eastAsia="Times New Roman"/>
            <w:color w:val="656565"/>
            <w:sz w:val="24"/>
            <w:szCs w:val="24"/>
            <w:u w:val="single"/>
            <w:lang w:val="en-AU"/>
          </w:rPr>
          <w:t>Contact the NCU</w:t>
        </w:r>
      </w:hyperlink>
      <w:r w:rsidRPr="000036A5">
        <w:rPr>
          <w:rFonts w:eastAsia="Times New Roman"/>
          <w:color w:val="222222"/>
          <w:sz w:val="24"/>
          <w:szCs w:val="24"/>
          <w:lang w:val="en-AU"/>
        </w:rPr>
        <w:t> or refer to the information sheets on Smartcopying if you have any questions or concerns on using generative AI platforms.</w:t>
      </w:r>
      <w:r w:rsidRPr="000036A5">
        <w:rPr>
          <w:rFonts w:eastAsia="Times New Roman"/>
          <w:color w:val="222222"/>
          <w:sz w:val="24"/>
          <w:szCs w:val="24"/>
          <w:lang w:val="en-AU"/>
        </w:rPr>
        <w:br/>
        <w:t> </w:t>
      </w:r>
    </w:p>
    <w:p w14:paraId="1EABCCDD" w14:textId="77777777" w:rsidR="000036A5" w:rsidRPr="000036A5" w:rsidRDefault="000036A5" w:rsidP="000036A5">
      <w:pPr>
        <w:shd w:val="clear" w:color="auto" w:fill="FAFAFA"/>
        <w:spacing w:line="375" w:lineRule="atLeast"/>
        <w:outlineLvl w:val="2"/>
        <w:rPr>
          <w:rFonts w:eastAsia="Times New Roman"/>
          <w:b/>
          <w:bCs/>
          <w:color w:val="202020"/>
          <w:sz w:val="36"/>
          <w:szCs w:val="36"/>
          <w:lang w:val="en-AU"/>
        </w:rPr>
      </w:pPr>
      <w:r w:rsidRPr="000036A5">
        <w:rPr>
          <w:rFonts w:eastAsia="Times New Roman"/>
          <w:b/>
          <w:bCs/>
          <w:color w:val="202020"/>
          <w:sz w:val="36"/>
          <w:szCs w:val="36"/>
          <w:lang w:val="en-AU"/>
        </w:rPr>
        <w:t>Additional information</w:t>
      </w:r>
    </w:p>
    <w:p w14:paraId="3FDEFE18" w14:textId="77777777" w:rsidR="000036A5" w:rsidRPr="000036A5" w:rsidRDefault="000036A5" w:rsidP="000036A5">
      <w:pPr>
        <w:shd w:val="clear" w:color="auto" w:fill="FAFAFA"/>
        <w:spacing w:line="240" w:lineRule="auto"/>
        <w:rPr>
          <w:rFonts w:eastAsia="Times New Roman"/>
          <w:color w:val="222222"/>
          <w:sz w:val="24"/>
          <w:szCs w:val="24"/>
          <w:lang w:val="en-AU"/>
        </w:rPr>
      </w:pPr>
      <w:r w:rsidRPr="000036A5">
        <w:rPr>
          <w:rFonts w:eastAsia="Times New Roman"/>
          <w:color w:val="222222"/>
          <w:sz w:val="24"/>
          <w:szCs w:val="24"/>
          <w:lang w:val="en-AU"/>
        </w:rPr>
        <w:br/>
        <w:t xml:space="preserve">The purpose of this update is to provide a summary and general overview. It is not intended to be comprehensive, nor does it constitute legal advice. If you need to </w:t>
      </w:r>
      <w:r w:rsidRPr="000036A5">
        <w:rPr>
          <w:rFonts w:eastAsia="Times New Roman"/>
          <w:color w:val="222222"/>
          <w:sz w:val="24"/>
          <w:szCs w:val="24"/>
          <w:lang w:val="en-AU"/>
        </w:rPr>
        <w:lastRenderedPageBreak/>
        <w:t>know how the law applies in a particular situation, please seek specific advice from the </w:t>
      </w:r>
      <w:hyperlink r:id="rId14" w:history="1">
        <w:r w:rsidRPr="000036A5">
          <w:rPr>
            <w:rFonts w:eastAsia="Times New Roman"/>
            <w:color w:val="656565"/>
            <w:sz w:val="24"/>
            <w:szCs w:val="24"/>
            <w:u w:val="single"/>
            <w:lang w:val="en-AU"/>
          </w:rPr>
          <w:t>NCU</w:t>
        </w:r>
      </w:hyperlink>
      <w:r w:rsidRPr="000036A5">
        <w:rPr>
          <w:rFonts w:eastAsia="Times New Roman"/>
          <w:color w:val="222222"/>
          <w:sz w:val="24"/>
          <w:szCs w:val="24"/>
          <w:lang w:val="en-AU"/>
        </w:rPr>
        <w:t>. For information about our </w:t>
      </w:r>
      <w:hyperlink r:id="rId15" w:history="1">
        <w:r w:rsidRPr="000036A5">
          <w:rPr>
            <w:rFonts w:eastAsia="Times New Roman"/>
            <w:color w:val="656565"/>
            <w:sz w:val="24"/>
            <w:szCs w:val="24"/>
            <w:u w:val="single"/>
            <w:lang w:val="en-AU"/>
          </w:rPr>
          <w:t>National Copyright Webinar Series</w:t>
        </w:r>
      </w:hyperlink>
      <w:r w:rsidRPr="000036A5">
        <w:rPr>
          <w:rFonts w:eastAsia="Times New Roman"/>
          <w:color w:val="222222"/>
          <w:sz w:val="24"/>
          <w:szCs w:val="24"/>
          <w:lang w:val="en-AU"/>
        </w:rPr>
        <w:t> and </w:t>
      </w:r>
      <w:hyperlink r:id="rId16" w:history="1">
        <w:r w:rsidRPr="000036A5">
          <w:rPr>
            <w:rFonts w:eastAsia="Times New Roman"/>
            <w:color w:val="656565"/>
            <w:sz w:val="24"/>
            <w:szCs w:val="24"/>
            <w:u w:val="single"/>
            <w:lang w:val="en-AU"/>
          </w:rPr>
          <w:t>Copyright for Educators (C4E)</w:t>
        </w:r>
      </w:hyperlink>
      <w:r w:rsidRPr="000036A5">
        <w:rPr>
          <w:rFonts w:eastAsia="Times New Roman"/>
          <w:color w:val="222222"/>
          <w:sz w:val="24"/>
          <w:szCs w:val="24"/>
          <w:lang w:val="en-AU"/>
        </w:rPr>
        <w:t> course, please visit the </w:t>
      </w:r>
      <w:hyperlink r:id="rId17" w:history="1">
        <w:r w:rsidRPr="000036A5">
          <w:rPr>
            <w:rFonts w:eastAsia="Times New Roman"/>
            <w:color w:val="656565"/>
            <w:sz w:val="24"/>
            <w:szCs w:val="24"/>
            <w:u w:val="single"/>
            <w:lang w:val="en-AU"/>
          </w:rPr>
          <w:t>Smartcopying website</w:t>
        </w:r>
      </w:hyperlink>
      <w:r w:rsidRPr="000036A5">
        <w:rPr>
          <w:rFonts w:eastAsia="Times New Roman"/>
          <w:color w:val="222222"/>
          <w:sz w:val="24"/>
          <w:szCs w:val="24"/>
          <w:lang w:val="en-AU"/>
        </w:rPr>
        <w:t>.</w:t>
      </w:r>
      <w:r w:rsidRPr="000036A5">
        <w:rPr>
          <w:rFonts w:eastAsia="Times New Roman"/>
          <w:color w:val="222222"/>
          <w:sz w:val="24"/>
          <w:szCs w:val="24"/>
          <w:lang w:val="en-AU"/>
        </w:rPr>
        <w:br/>
        <w:t> </w:t>
      </w:r>
      <w:r w:rsidRPr="000036A5">
        <w:rPr>
          <w:rFonts w:eastAsia="Times New Roman"/>
          <w:color w:val="222222"/>
          <w:sz w:val="24"/>
          <w:szCs w:val="24"/>
          <w:lang w:val="en-AU"/>
        </w:rPr>
        <w:br/>
        <w:t> </w:t>
      </w:r>
    </w:p>
    <w:p w14:paraId="73F88B46" w14:textId="77777777" w:rsidR="00CE60D5" w:rsidRPr="000036A5" w:rsidRDefault="00CE60D5" w:rsidP="000036A5">
      <w:pPr>
        <w:rPr>
          <w:sz w:val="28"/>
          <w:szCs w:val="28"/>
        </w:rPr>
      </w:pPr>
    </w:p>
    <w:sectPr w:rsidR="00CE60D5" w:rsidRPr="000036A5" w:rsidSect="00F4711C">
      <w:headerReference w:type="default"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00E4" w14:textId="77777777" w:rsidR="00586D5D" w:rsidRDefault="00586D5D" w:rsidP="004A6BC1">
      <w:pPr>
        <w:spacing w:line="240" w:lineRule="auto"/>
      </w:pPr>
      <w:r>
        <w:separator/>
      </w:r>
    </w:p>
  </w:endnote>
  <w:endnote w:type="continuationSeparator" w:id="0">
    <w:p w14:paraId="2BF56335" w14:textId="77777777" w:rsidR="00586D5D" w:rsidRDefault="00586D5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7063" w14:textId="77777777" w:rsidR="00586D5D" w:rsidRDefault="00586D5D" w:rsidP="004A6BC1">
      <w:pPr>
        <w:spacing w:line="240" w:lineRule="auto"/>
      </w:pPr>
      <w:r>
        <w:separator/>
      </w:r>
    </w:p>
  </w:footnote>
  <w:footnote w:type="continuationSeparator" w:id="0">
    <w:p w14:paraId="188C39B8" w14:textId="77777777" w:rsidR="00586D5D" w:rsidRDefault="00586D5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B3287C"/>
    <w:multiLevelType w:val="multilevel"/>
    <w:tmpl w:val="BF8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F06E0A"/>
    <w:multiLevelType w:val="multilevel"/>
    <w:tmpl w:val="735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325187"/>
    <w:multiLevelType w:val="multilevel"/>
    <w:tmpl w:val="E00E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0D503C"/>
    <w:multiLevelType w:val="multilevel"/>
    <w:tmpl w:val="8DD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3"/>
  </w:num>
  <w:num w:numId="2" w16cid:durableId="54010268">
    <w:abstractNumId w:val="28"/>
  </w:num>
  <w:num w:numId="3" w16cid:durableId="776145208">
    <w:abstractNumId w:val="11"/>
  </w:num>
  <w:num w:numId="4" w16cid:durableId="1959795209">
    <w:abstractNumId w:val="7"/>
  </w:num>
  <w:num w:numId="5" w16cid:durableId="1208103991">
    <w:abstractNumId w:val="18"/>
    <w:lvlOverride w:ilvl="0">
      <w:lvl w:ilvl="0">
        <w:numFmt w:val="decimal"/>
        <w:lvlText w:val="%1."/>
        <w:lvlJc w:val="left"/>
      </w:lvl>
    </w:lvlOverride>
  </w:num>
  <w:num w:numId="6" w16cid:durableId="1719355238">
    <w:abstractNumId w:val="0"/>
  </w:num>
  <w:num w:numId="7" w16cid:durableId="1275400920">
    <w:abstractNumId w:val="14"/>
  </w:num>
  <w:num w:numId="8" w16cid:durableId="245962595">
    <w:abstractNumId w:val="14"/>
  </w:num>
  <w:num w:numId="9" w16cid:durableId="471796518">
    <w:abstractNumId w:val="4"/>
  </w:num>
  <w:num w:numId="10" w16cid:durableId="917373264">
    <w:abstractNumId w:val="19"/>
  </w:num>
  <w:num w:numId="11" w16cid:durableId="1574394127">
    <w:abstractNumId w:val="24"/>
    <w:lvlOverride w:ilvl="0">
      <w:lvl w:ilvl="0">
        <w:numFmt w:val="decimal"/>
        <w:lvlText w:val="%1."/>
        <w:lvlJc w:val="left"/>
      </w:lvl>
    </w:lvlOverride>
  </w:num>
  <w:num w:numId="12" w16cid:durableId="713234726">
    <w:abstractNumId w:val="21"/>
    <w:lvlOverride w:ilvl="0">
      <w:lvl w:ilvl="0">
        <w:numFmt w:val="decimal"/>
        <w:lvlText w:val="%1."/>
        <w:lvlJc w:val="left"/>
      </w:lvl>
    </w:lvlOverride>
  </w:num>
  <w:num w:numId="13" w16cid:durableId="784157267">
    <w:abstractNumId w:val="26"/>
  </w:num>
  <w:num w:numId="14" w16cid:durableId="49351034">
    <w:abstractNumId w:val="1"/>
  </w:num>
  <w:num w:numId="15" w16cid:durableId="252475080">
    <w:abstractNumId w:val="27"/>
    <w:lvlOverride w:ilvl="0">
      <w:lvl w:ilvl="0">
        <w:numFmt w:val="decimal"/>
        <w:lvlText w:val="%1."/>
        <w:lvlJc w:val="left"/>
      </w:lvl>
    </w:lvlOverride>
  </w:num>
  <w:num w:numId="16" w16cid:durableId="756170611">
    <w:abstractNumId w:val="30"/>
  </w:num>
  <w:num w:numId="17" w16cid:durableId="1510948882">
    <w:abstractNumId w:val="17"/>
  </w:num>
  <w:num w:numId="18" w16cid:durableId="1584996314">
    <w:abstractNumId w:val="31"/>
  </w:num>
  <w:num w:numId="19" w16cid:durableId="166528537">
    <w:abstractNumId w:val="29"/>
  </w:num>
  <w:num w:numId="20" w16cid:durableId="1659114548">
    <w:abstractNumId w:val="5"/>
  </w:num>
  <w:num w:numId="21" w16cid:durableId="854853028">
    <w:abstractNumId w:val="12"/>
  </w:num>
  <w:num w:numId="22" w16cid:durableId="611132882">
    <w:abstractNumId w:val="22"/>
  </w:num>
  <w:num w:numId="23" w16cid:durableId="310603723">
    <w:abstractNumId w:val="25"/>
  </w:num>
  <w:num w:numId="24" w16cid:durableId="596139880">
    <w:abstractNumId w:val="10"/>
  </w:num>
  <w:num w:numId="25" w16cid:durableId="1554538081">
    <w:abstractNumId w:val="8"/>
  </w:num>
  <w:num w:numId="26" w16cid:durableId="37048486">
    <w:abstractNumId w:val="23"/>
  </w:num>
  <w:num w:numId="27" w16cid:durableId="1091120782">
    <w:abstractNumId w:val="15"/>
  </w:num>
  <w:num w:numId="28" w16cid:durableId="660934179">
    <w:abstractNumId w:val="2"/>
  </w:num>
  <w:num w:numId="29" w16cid:durableId="126706350">
    <w:abstractNumId w:val="6"/>
  </w:num>
  <w:num w:numId="30" w16cid:durableId="621109453">
    <w:abstractNumId w:val="20"/>
  </w:num>
  <w:num w:numId="31" w16cid:durableId="1742674005">
    <w:abstractNumId w:val="9"/>
  </w:num>
  <w:num w:numId="32" w16cid:durableId="449281728">
    <w:abstractNumId w:val="3"/>
  </w:num>
  <w:num w:numId="33" w16cid:durableId="1526673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036A5"/>
    <w:rsid w:val="00027C9B"/>
    <w:rsid w:val="00055046"/>
    <w:rsid w:val="000B7BE9"/>
    <w:rsid w:val="000C5E2F"/>
    <w:rsid w:val="001724B6"/>
    <w:rsid w:val="001B5334"/>
    <w:rsid w:val="00426FA0"/>
    <w:rsid w:val="00471F71"/>
    <w:rsid w:val="004A24F6"/>
    <w:rsid w:val="004A6BC1"/>
    <w:rsid w:val="004C74A7"/>
    <w:rsid w:val="00576136"/>
    <w:rsid w:val="00586D5D"/>
    <w:rsid w:val="005E7185"/>
    <w:rsid w:val="00602CEB"/>
    <w:rsid w:val="006313DA"/>
    <w:rsid w:val="006A3B4C"/>
    <w:rsid w:val="00714101"/>
    <w:rsid w:val="00746AF6"/>
    <w:rsid w:val="008F1FC9"/>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3">
    <w:name w:val="heading 3"/>
    <w:basedOn w:val="Normal"/>
    <w:next w:val="Normal"/>
    <w:link w:val="Heading3Char"/>
    <w:uiPriority w:val="9"/>
    <w:semiHidden/>
    <w:unhideWhenUsed/>
    <w:qFormat/>
    <w:rsid w:val="000036A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3Char">
    <w:name w:val="Heading 3 Char"/>
    <w:basedOn w:val="DefaultParagraphFont"/>
    <w:link w:val="Heading3"/>
    <w:uiPriority w:val="9"/>
    <w:semiHidden/>
    <w:rsid w:val="000036A5"/>
    <w:rPr>
      <w:rFonts w:asciiTheme="majorHAnsi" w:eastAsiaTheme="majorEastAsia" w:hAnsiTheme="majorHAnsi" w:cstheme="majorBidi"/>
      <w:color w:val="1F3763" w:themeColor="accent1" w:themeShade="7F"/>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184898037">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using-generative-ai-platforms-in-schools/" TargetMode="External"/><Relationship Id="rId13" Type="http://schemas.openxmlformats.org/officeDocument/2006/relationships/hyperlink" Target="https://smartcopying.edu.au/contact-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artcopying.edu.au/using-generative-ai-platforms-in-schools/" TargetMode="External"/><Relationship Id="rId17" Type="http://schemas.openxmlformats.org/officeDocument/2006/relationships/hyperlink" Target="https://www.smartcopying.edu.au/" TargetMode="External"/><Relationship Id="rId2" Type="http://schemas.openxmlformats.org/officeDocument/2006/relationships/numbering" Target="numbering.xml"/><Relationship Id="rId16" Type="http://schemas.openxmlformats.org/officeDocument/2006/relationships/hyperlink" Target="https://smartcopying.edu.au/copyright-4-educators-cour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using-generative-ai-platforms-in-tafes/" TargetMode="External"/><Relationship Id="rId5" Type="http://schemas.openxmlformats.org/officeDocument/2006/relationships/webSettings" Target="webSettings.xml"/><Relationship Id="rId15" Type="http://schemas.openxmlformats.org/officeDocument/2006/relationships/hyperlink" Target="https://smartcopying.edu.au/national-copyright-seminar-series/" TargetMode="External"/><Relationship Id="rId10" Type="http://schemas.openxmlformats.org/officeDocument/2006/relationships/hyperlink" Target="https://smartcopying.edu.au/using-generative-ai-platforms-in-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using-generative-ai-platforms-in-tafes/" TargetMode="External"/><Relationship Id="rId14" Type="http://schemas.openxmlformats.org/officeDocument/2006/relationships/hyperlink" Target="https://smartcopying.edu.au/contact-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3574</Characters>
  <Application>Microsoft Office Word</Application>
  <DocSecurity>0</DocSecurity>
  <Lines>105</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2023-06-23T03:42:00Z</dcterms:created>
  <dcterms:modified xsi:type="dcterms:W3CDTF">2023-06-23T03:42:00Z</dcterms:modified>
</cp:coreProperties>
</file>