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434F6F" w:rsidRDefault="00434F6F" w:rsidP="00434F6F">
      <w:pPr>
        <w:rPr>
          <w:b/>
          <w:bCs/>
          <w:sz w:val="40"/>
          <w:szCs w:val="40"/>
          <w:lang w:val="en-AU"/>
        </w:rPr>
      </w:pPr>
      <w:r w:rsidRPr="00434F6F">
        <w:rPr>
          <w:b/>
          <w:bCs/>
          <w:sz w:val="40"/>
          <w:szCs w:val="40"/>
          <w:lang w:val="en-AU"/>
        </w:rPr>
        <w:t>How long does copyright last?</w:t>
      </w:r>
    </w:p>
    <w:p w:rsidR="00434F6F" w:rsidRPr="00287B73" w:rsidRDefault="00434F6F" w:rsidP="00434F6F">
      <w:pPr>
        <w:rPr>
          <w:b/>
          <w:bCs/>
          <w:lang w:val="en-AU"/>
        </w:rPr>
      </w:pPr>
    </w:p>
    <w:p w:rsidR="00287B73" w:rsidRPr="00287B73" w:rsidRDefault="00287B73" w:rsidP="00434F6F">
      <w:pPr>
        <w:rPr>
          <w:b/>
          <w:lang w:val="en-AU"/>
        </w:rPr>
      </w:pPr>
      <w:bookmarkStart w:id="0" w:name="_GoBack"/>
      <w:r w:rsidRPr="00287B73">
        <w:rPr>
          <w:b/>
          <w:lang w:val="en-AU"/>
        </w:rPr>
        <w:t>Updated 14 February 2023</w:t>
      </w:r>
    </w:p>
    <w:bookmarkEnd w:id="0"/>
    <w:p w:rsidR="00287B73" w:rsidRDefault="00287B73" w:rsidP="00434F6F">
      <w:pPr>
        <w:rPr>
          <w:lang w:val="en-AU"/>
        </w:rPr>
      </w:pPr>
    </w:p>
    <w:p w:rsidR="00434F6F" w:rsidRDefault="00434F6F" w:rsidP="00434F6F">
      <w:pPr>
        <w:rPr>
          <w:lang w:val="en-AU"/>
        </w:rPr>
      </w:pPr>
      <w:r w:rsidRPr="00434F6F">
        <w:rPr>
          <w:lang w:val="en-AU"/>
        </w:rPr>
        <w:t>Copyright protection applies for a finite period of time. This period varies, depending on the type of subject matter and when it was created.</w:t>
      </w:r>
    </w:p>
    <w:p w:rsidR="00434F6F" w:rsidRPr="00434F6F" w:rsidRDefault="00434F6F" w:rsidP="00434F6F">
      <w:pPr>
        <w:rPr>
          <w:lang w:val="en-AU"/>
        </w:rPr>
      </w:pPr>
    </w:p>
    <w:p w:rsidR="00CA03AF" w:rsidRDefault="00434F6F" w:rsidP="00434F6F">
      <w:pPr>
        <w:rPr>
          <w:lang w:val="en-AU"/>
        </w:rPr>
      </w:pPr>
      <w:r w:rsidRPr="00434F6F">
        <w:rPr>
          <w:lang w:val="en-AU"/>
        </w:rPr>
        <w:t>On 1 January 2019 the duration of copyright protection in Australia was standardised. This means that, in general, all </w:t>
      </w:r>
      <w:hyperlink r:id="rId8" w:history="1">
        <w:r w:rsidRPr="00434F6F">
          <w:rPr>
            <w:rStyle w:val="Hyperlink"/>
            <w:lang w:val="en-AU"/>
          </w:rPr>
          <w:t>literary</w:t>
        </w:r>
      </w:hyperlink>
      <w:r w:rsidRPr="00434F6F">
        <w:rPr>
          <w:lang w:val="en-AU"/>
        </w:rPr>
        <w:t>, </w:t>
      </w:r>
      <w:hyperlink r:id="rId9" w:history="1">
        <w:r w:rsidRPr="00434F6F">
          <w:rPr>
            <w:rStyle w:val="Hyperlink"/>
            <w:lang w:val="en-AU"/>
          </w:rPr>
          <w:t>dramatic</w:t>
        </w:r>
      </w:hyperlink>
      <w:r w:rsidRPr="00434F6F">
        <w:rPr>
          <w:lang w:val="en-AU"/>
        </w:rPr>
        <w:t>, </w:t>
      </w:r>
      <w:hyperlink r:id="rId10" w:history="1">
        <w:r w:rsidRPr="00434F6F">
          <w:rPr>
            <w:rStyle w:val="Hyperlink"/>
            <w:lang w:val="en-AU"/>
          </w:rPr>
          <w:t>musical</w:t>
        </w:r>
      </w:hyperlink>
      <w:r w:rsidRPr="00434F6F">
        <w:rPr>
          <w:lang w:val="en-AU"/>
        </w:rPr>
        <w:t> and </w:t>
      </w:r>
      <w:hyperlink r:id="rId11" w:history="1">
        <w:r w:rsidRPr="00434F6F">
          <w:rPr>
            <w:rStyle w:val="Hyperlink"/>
            <w:lang w:val="en-AU"/>
          </w:rPr>
          <w:t>artistic works</w:t>
        </w:r>
      </w:hyperlink>
      <w:r w:rsidRPr="00434F6F">
        <w:rPr>
          <w:lang w:val="en-AU"/>
        </w:rPr>
        <w:t xml:space="preserve"> now have a standard term of protection: the life of the author plus 70 years, regardless of whether the material has been made public (previously unpublished works were protected for an indefinite time). </w:t>
      </w:r>
    </w:p>
    <w:p w:rsidR="00CA03AF" w:rsidRDefault="00CA03AF" w:rsidP="00434F6F">
      <w:pPr>
        <w:rPr>
          <w:lang w:val="en-AU"/>
        </w:rPr>
      </w:pPr>
    </w:p>
    <w:p w:rsidR="00CA03AF" w:rsidRDefault="00434F6F" w:rsidP="00434F6F">
      <w:pPr>
        <w:rPr>
          <w:lang w:val="en-AU"/>
        </w:rPr>
      </w:pPr>
      <w:r w:rsidRPr="00434F6F">
        <w:rPr>
          <w:lang w:val="en-AU"/>
        </w:rPr>
        <w:t>For works where the author is unknown as well as </w:t>
      </w:r>
      <w:hyperlink r:id="rId12" w:history="1">
        <w:r w:rsidRPr="00434F6F">
          <w:rPr>
            <w:rStyle w:val="Hyperlink"/>
            <w:lang w:val="en-AU"/>
          </w:rPr>
          <w:t>sound</w:t>
        </w:r>
      </w:hyperlink>
      <w:r w:rsidRPr="00434F6F">
        <w:rPr>
          <w:lang w:val="en-AU"/>
        </w:rPr>
        <w:t> and </w:t>
      </w:r>
      <w:hyperlink r:id="rId13" w:history="1">
        <w:r w:rsidRPr="00434F6F">
          <w:rPr>
            <w:rStyle w:val="Hyperlink"/>
            <w:lang w:val="en-AU"/>
          </w:rPr>
          <w:t>film</w:t>
        </w:r>
      </w:hyperlink>
      <w:r w:rsidRPr="00434F6F">
        <w:rPr>
          <w:lang w:val="en-AU"/>
        </w:rPr>
        <w:t> recordings, copyright will now last for 70 years after creation, unless those materials are made public within 50 years of creation, in which case copyright will subsist for 70 years after being made public (previously copyright lasted for 70 years from the year of first publication).</w:t>
      </w:r>
    </w:p>
    <w:p w:rsidR="00CA03AF" w:rsidRDefault="00CA03AF" w:rsidP="00434F6F">
      <w:pPr>
        <w:rPr>
          <w:lang w:val="en-AU"/>
        </w:rPr>
      </w:pPr>
    </w:p>
    <w:p w:rsidR="00434F6F" w:rsidRDefault="00434F6F" w:rsidP="00434F6F">
      <w:pPr>
        <w:rPr>
          <w:lang w:val="en-AU"/>
        </w:rPr>
      </w:pPr>
      <w:r w:rsidRPr="00434F6F">
        <w:rPr>
          <w:lang w:val="en-AU"/>
        </w:rPr>
        <w:t>For published editions, copyright will last 25 years after the expiration of the calendar year in which the edition was first published.</w:t>
      </w:r>
    </w:p>
    <w:p w:rsidR="00434F6F" w:rsidRPr="00434F6F" w:rsidRDefault="00434F6F" w:rsidP="00434F6F">
      <w:pPr>
        <w:rPr>
          <w:lang w:val="en-AU"/>
        </w:rPr>
      </w:pPr>
    </w:p>
    <w:p w:rsidR="00434F6F" w:rsidRDefault="00434F6F" w:rsidP="00434F6F">
      <w:pPr>
        <w:rPr>
          <w:lang w:val="en-AU"/>
        </w:rPr>
      </w:pPr>
      <w:r w:rsidRPr="00434F6F">
        <w:rPr>
          <w:lang w:val="en-AU"/>
        </w:rPr>
        <w:t>On 1 January 2005 the duration of copyright changed. The tables below set out the current and pre-1 January 2005 term of copyright protection.</w:t>
      </w:r>
    </w:p>
    <w:p w:rsidR="00434F6F" w:rsidRPr="00434F6F" w:rsidRDefault="00434F6F" w:rsidP="00434F6F">
      <w:pPr>
        <w:rPr>
          <w:lang w:val="en-AU"/>
        </w:rPr>
      </w:pPr>
    </w:p>
    <w:p w:rsidR="00434F6F" w:rsidRPr="00434F6F" w:rsidRDefault="00434F6F" w:rsidP="00434F6F">
      <w:pPr>
        <w:rPr>
          <w:b/>
          <w:bCs/>
          <w:sz w:val="28"/>
          <w:szCs w:val="28"/>
          <w:lang w:val="en-AU"/>
        </w:rPr>
      </w:pPr>
      <w:r w:rsidRPr="00434F6F">
        <w:rPr>
          <w:b/>
          <w:bCs/>
          <w:sz w:val="28"/>
          <w:szCs w:val="28"/>
          <w:lang w:val="en-AU"/>
        </w:rPr>
        <w:t>Current term of copyright protection</w:t>
      </w:r>
    </w:p>
    <w:p w:rsidR="00434F6F" w:rsidRPr="00434F6F" w:rsidRDefault="00434F6F" w:rsidP="00434F6F">
      <w:pPr>
        <w:rPr>
          <w:b/>
          <w:bCs/>
          <w:lang w:val="en-AU"/>
        </w:rPr>
      </w:pPr>
    </w:p>
    <w:p w:rsidR="00434F6F" w:rsidRDefault="00434F6F" w:rsidP="00434F6F">
      <w:pPr>
        <w:rPr>
          <w:b/>
          <w:bCs/>
          <w:lang w:val="en-AU"/>
        </w:rPr>
      </w:pPr>
      <w:r w:rsidRPr="00434F6F">
        <w:rPr>
          <w:b/>
          <w:bCs/>
          <w:lang w:val="en-AU"/>
        </w:rPr>
        <w:t>a. Works</w:t>
      </w:r>
    </w:p>
    <w:p w:rsidR="00434F6F" w:rsidRPr="00434F6F" w:rsidRDefault="00434F6F" w:rsidP="00434F6F">
      <w:pPr>
        <w:rPr>
          <w:b/>
          <w:bCs/>
          <w:lang w:val="en-AU"/>
        </w:rPr>
      </w:pPr>
    </w:p>
    <w:tbl>
      <w:tblPr>
        <w:tblW w:w="963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672"/>
        <w:gridCol w:w="4961"/>
      </w:tblGrid>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Types of Copyright Material</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Current Term</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C61DD3" w:rsidP="00434F6F">
            <w:pPr>
              <w:rPr>
                <w:lang w:val="en-AU"/>
              </w:rPr>
            </w:pPr>
            <w:hyperlink r:id="rId14" w:history="1">
              <w:r w:rsidR="00434F6F" w:rsidRPr="00434F6F">
                <w:rPr>
                  <w:rStyle w:val="Hyperlink"/>
                  <w:lang w:val="en-AU"/>
                </w:rPr>
                <w:t>Literary works</w:t>
              </w:r>
            </w:hyperlink>
            <w:r w:rsidR="00434F6F" w:rsidRPr="00434F6F">
              <w:rPr>
                <w:lang w:val="en-AU"/>
              </w:rPr>
              <w:t> (including unpublished works)</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Lifetime of </w:t>
            </w:r>
            <w:hyperlink r:id="rId15" w:history="1">
              <w:r w:rsidRPr="00434F6F">
                <w:rPr>
                  <w:rStyle w:val="Hyperlink"/>
                  <w:lang w:val="en-AU"/>
                </w:rPr>
                <w:t>author</w:t>
              </w:r>
            </w:hyperlink>
            <w:r w:rsidRPr="00434F6F">
              <w:rPr>
                <w:lang w:val="en-AU"/>
              </w:rPr>
              <w:t> plus 70 years</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C61DD3" w:rsidP="00434F6F">
            <w:pPr>
              <w:rPr>
                <w:lang w:val="en-AU"/>
              </w:rPr>
            </w:pPr>
            <w:hyperlink r:id="rId16" w:history="1">
              <w:r w:rsidR="00434F6F" w:rsidRPr="00434F6F">
                <w:rPr>
                  <w:rStyle w:val="Hyperlink"/>
                  <w:lang w:val="en-AU"/>
                </w:rPr>
                <w:t>Artistic works</w:t>
              </w:r>
            </w:hyperlink>
            <w:r w:rsidR="00434F6F" w:rsidRPr="00434F6F">
              <w:rPr>
                <w:lang w:val="en-AU"/>
              </w:rPr>
              <w:t> (including unpublished works)</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Lifetime of </w:t>
            </w:r>
            <w:hyperlink r:id="rId17" w:history="1">
              <w:r w:rsidRPr="00434F6F">
                <w:rPr>
                  <w:rStyle w:val="Hyperlink"/>
                  <w:lang w:val="en-AU"/>
                </w:rPr>
                <w:t>author</w:t>
              </w:r>
            </w:hyperlink>
            <w:r w:rsidRPr="00434F6F">
              <w:rPr>
                <w:lang w:val="en-AU"/>
              </w:rPr>
              <w:t> plus 70 years</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C61DD3" w:rsidP="00434F6F">
            <w:pPr>
              <w:rPr>
                <w:lang w:val="en-AU"/>
              </w:rPr>
            </w:pPr>
            <w:hyperlink r:id="rId18" w:history="1">
              <w:r w:rsidR="00434F6F" w:rsidRPr="00434F6F">
                <w:rPr>
                  <w:rStyle w:val="Hyperlink"/>
                  <w:lang w:val="en-AU"/>
                </w:rPr>
                <w:t>Dramatic works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Lifetime of </w:t>
            </w:r>
            <w:hyperlink r:id="rId19" w:history="1">
              <w:r w:rsidRPr="00434F6F">
                <w:rPr>
                  <w:rStyle w:val="Hyperlink"/>
                  <w:lang w:val="en-AU"/>
                </w:rPr>
                <w:t>author</w:t>
              </w:r>
            </w:hyperlink>
            <w:r w:rsidRPr="00434F6F">
              <w:rPr>
                <w:lang w:val="en-AU"/>
              </w:rPr>
              <w:t> plus 70 years</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C61DD3" w:rsidP="00434F6F">
            <w:pPr>
              <w:rPr>
                <w:lang w:val="en-AU"/>
              </w:rPr>
            </w:pPr>
            <w:hyperlink r:id="rId20" w:history="1">
              <w:r w:rsidR="00434F6F" w:rsidRPr="00434F6F">
                <w:rPr>
                  <w:rStyle w:val="Hyperlink"/>
                  <w:lang w:val="en-AU"/>
                </w:rPr>
                <w:t>Musical works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Lifetime of </w:t>
            </w:r>
            <w:hyperlink r:id="rId21" w:history="1">
              <w:r w:rsidRPr="00434F6F">
                <w:rPr>
                  <w:rStyle w:val="Hyperlink"/>
                  <w:lang w:val="en-AU"/>
                </w:rPr>
                <w:t>author</w:t>
              </w:r>
            </w:hyperlink>
            <w:r w:rsidRPr="00434F6F">
              <w:rPr>
                <w:lang w:val="en-AU"/>
              </w:rPr>
              <w:t> plus 70 years</w:t>
            </w:r>
          </w:p>
        </w:tc>
      </w:tr>
    </w:tbl>
    <w:p w:rsidR="00434F6F" w:rsidRDefault="00434F6F" w:rsidP="00434F6F">
      <w:pPr>
        <w:rPr>
          <w:b/>
          <w:bCs/>
          <w:lang w:val="en-AU"/>
        </w:rPr>
      </w:pPr>
    </w:p>
    <w:p w:rsidR="00434F6F" w:rsidRDefault="00434F6F" w:rsidP="00434F6F">
      <w:pPr>
        <w:rPr>
          <w:b/>
          <w:bCs/>
          <w:lang w:val="en-AU"/>
        </w:rPr>
      </w:pPr>
      <w:r w:rsidRPr="00434F6F">
        <w:rPr>
          <w:b/>
          <w:bCs/>
          <w:lang w:val="en-AU"/>
        </w:rPr>
        <w:t>b. Works – exceptions</w:t>
      </w:r>
    </w:p>
    <w:p w:rsidR="00434F6F" w:rsidRPr="00434F6F" w:rsidRDefault="00434F6F" w:rsidP="00434F6F">
      <w:pPr>
        <w:rPr>
          <w:b/>
          <w:bCs/>
          <w:lang w:val="en-AU"/>
        </w:rPr>
      </w:pPr>
    </w:p>
    <w:tbl>
      <w:tblPr>
        <w:tblW w:w="963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672"/>
        <w:gridCol w:w="4961"/>
      </w:tblGrid>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Types of Copyright Material</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Current Term</w:t>
            </w:r>
          </w:p>
        </w:tc>
      </w:tr>
      <w:tr w:rsidR="00434F6F" w:rsidRPr="00434F6F" w:rsidTr="00434F6F">
        <w:tc>
          <w:tcPr>
            <w:tcW w:w="9633" w:type="dxa"/>
            <w:gridSpan w:val="2"/>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i/>
                <w:iCs/>
                <w:lang w:val="en-AU"/>
              </w:rPr>
              <w:t>Works first made public before 1 January 2019</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Where the author was known but has died and the work was made public after the author died</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70 years after the calendar year in which the work was first made public</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 xml:space="preserve">Where the identity of the author of the work is not generally known at any time before the end </w:t>
            </w:r>
            <w:r w:rsidRPr="00434F6F">
              <w:rPr>
                <w:lang w:val="en-AU"/>
              </w:rPr>
              <w:lastRenderedPageBreak/>
              <w:t>of the 70 years after the calendar year in which the work was first made public</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lastRenderedPageBreak/>
              <w:t>70 years after the calendar year in which the work was first made public</w:t>
            </w:r>
          </w:p>
        </w:tc>
      </w:tr>
      <w:tr w:rsidR="00434F6F" w:rsidRPr="00434F6F" w:rsidTr="00434F6F">
        <w:tc>
          <w:tcPr>
            <w:tcW w:w="9633" w:type="dxa"/>
            <w:gridSpan w:val="2"/>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i/>
                <w:iCs/>
                <w:lang w:val="en-AU"/>
              </w:rPr>
              <w:t>Works not first made public before 1 January 2019</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Pseudonyms and anonymous names</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 xml:space="preserve">70 years after creation or the work was made </w:t>
            </w:r>
            <w:proofErr w:type="gramStart"/>
            <w:r w:rsidRPr="00434F6F">
              <w:rPr>
                <w:lang w:val="en-AU"/>
              </w:rPr>
              <w:t>public ,</w:t>
            </w:r>
            <w:proofErr w:type="gramEnd"/>
            <w:r w:rsidRPr="00434F6F">
              <w:rPr>
                <w:lang w:val="en-AU"/>
              </w:rPr>
              <w:t xml:space="preserve"> unless it is made public within 50 years of creation, in which case copyright last for 70 years after being made public</w:t>
            </w:r>
          </w:p>
        </w:tc>
      </w:tr>
    </w:tbl>
    <w:p w:rsidR="00434F6F" w:rsidRDefault="00434F6F" w:rsidP="00434F6F">
      <w:pPr>
        <w:rPr>
          <w:b/>
          <w:bCs/>
          <w:lang w:val="en-AU"/>
        </w:rPr>
      </w:pPr>
    </w:p>
    <w:p w:rsidR="00434F6F" w:rsidRDefault="00434F6F" w:rsidP="00434F6F">
      <w:pPr>
        <w:rPr>
          <w:b/>
          <w:bCs/>
          <w:lang w:val="en-AU"/>
        </w:rPr>
      </w:pPr>
      <w:r w:rsidRPr="00434F6F">
        <w:rPr>
          <w:b/>
          <w:bCs/>
          <w:lang w:val="en-AU"/>
        </w:rPr>
        <w:t>c. Subject matter other than works</w:t>
      </w:r>
    </w:p>
    <w:p w:rsidR="00434F6F" w:rsidRPr="00434F6F" w:rsidRDefault="00434F6F" w:rsidP="00434F6F">
      <w:pPr>
        <w:rPr>
          <w:b/>
          <w:bCs/>
          <w:lang w:val="en-AU"/>
        </w:rPr>
      </w:pPr>
    </w:p>
    <w:tbl>
      <w:tblPr>
        <w:tblW w:w="963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672"/>
        <w:gridCol w:w="4961"/>
      </w:tblGrid>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Types of Copyright Material</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Current Term</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C61DD3" w:rsidP="00434F6F">
            <w:pPr>
              <w:rPr>
                <w:lang w:val="en-AU"/>
              </w:rPr>
            </w:pPr>
            <w:hyperlink r:id="rId22" w:history="1">
              <w:r w:rsidR="00434F6F" w:rsidRPr="00434F6F">
                <w:rPr>
                  <w:rStyle w:val="Hyperlink"/>
                  <w:lang w:val="en-AU"/>
                </w:rPr>
                <w:t>Sound recording</w:t>
              </w:r>
            </w:hyperlink>
            <w:r w:rsidR="00434F6F" w:rsidRPr="00434F6F">
              <w:rPr>
                <w:lang w:val="en-AU"/>
              </w:rPr>
              <w:t> and </w:t>
            </w:r>
            <w:hyperlink r:id="rId23" w:history="1">
              <w:r w:rsidR="00434F6F" w:rsidRPr="00434F6F">
                <w:rPr>
                  <w:rStyle w:val="Hyperlink"/>
                  <w:lang w:val="en-AU"/>
                </w:rPr>
                <w:t>films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70 years after creation, unless it is made public within 50 years of creation, in which case copyright last for 70 years after being made public</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C61DD3" w:rsidP="00434F6F">
            <w:pPr>
              <w:rPr>
                <w:lang w:val="en-AU"/>
              </w:rPr>
            </w:pPr>
            <w:hyperlink r:id="rId24" w:history="1">
              <w:r w:rsidR="00434F6F" w:rsidRPr="00434F6F">
                <w:rPr>
                  <w:rStyle w:val="Hyperlink"/>
                  <w:lang w:val="en-AU"/>
                </w:rPr>
                <w:t>Published editions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25 years after the expiration of the calendar year in which the edition was first published</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 </w:t>
            </w:r>
          </w:p>
          <w:p w:rsidR="00434F6F" w:rsidRPr="00434F6F" w:rsidRDefault="00434F6F" w:rsidP="00434F6F">
            <w:pPr>
              <w:rPr>
                <w:lang w:val="en-AU"/>
              </w:rPr>
            </w:pPr>
            <w:r w:rsidRPr="00434F6F">
              <w:rPr>
                <w:lang w:val="en-AU"/>
              </w:rPr>
              <w:t> </w:t>
            </w:r>
          </w:p>
          <w:p w:rsidR="00434F6F" w:rsidRPr="00434F6F" w:rsidRDefault="00434F6F" w:rsidP="00434F6F">
            <w:pPr>
              <w:rPr>
                <w:lang w:val="en-AU"/>
              </w:rPr>
            </w:pPr>
            <w:r w:rsidRPr="00434F6F">
              <w:rPr>
                <w:lang w:val="en-AU"/>
              </w:rPr>
              <w:t>Television and radio </w:t>
            </w:r>
            <w:hyperlink r:id="rId25" w:history="1">
              <w:r w:rsidRPr="00434F6F">
                <w:rPr>
                  <w:rStyle w:val="Hyperlink"/>
                  <w:lang w:val="en-AU"/>
                </w:rPr>
                <w:t>broadcasts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50 years after the expiration of the calendar year in which the broadcast was made</w:t>
            </w:r>
          </w:p>
        </w:tc>
      </w:tr>
    </w:tbl>
    <w:p w:rsidR="00434F6F" w:rsidRDefault="00434F6F" w:rsidP="00434F6F">
      <w:pPr>
        <w:rPr>
          <w:b/>
          <w:bCs/>
          <w:lang w:val="en-AU"/>
        </w:rPr>
      </w:pPr>
    </w:p>
    <w:p w:rsidR="00434F6F" w:rsidRDefault="00434F6F" w:rsidP="00434F6F">
      <w:r w:rsidRPr="00434F6F">
        <w:rPr>
          <w:b/>
          <w:bCs/>
          <w:lang w:val="en-AU"/>
        </w:rPr>
        <w:t>d. </w:t>
      </w:r>
      <w:hyperlink r:id="rId26" w:history="1">
        <w:r w:rsidRPr="00434F6F">
          <w:rPr>
            <w:rStyle w:val="Hyperlink"/>
            <w:b/>
            <w:bCs/>
            <w:lang w:val="en-AU"/>
          </w:rPr>
          <w:t>Crown copyright</w:t>
        </w:r>
      </w:hyperlink>
    </w:p>
    <w:p w:rsidR="00434F6F" w:rsidRPr="00434F6F" w:rsidRDefault="00434F6F" w:rsidP="00434F6F">
      <w:pPr>
        <w:rPr>
          <w:b/>
          <w:bCs/>
          <w:lang w:val="en-AU"/>
        </w:rPr>
      </w:pPr>
    </w:p>
    <w:tbl>
      <w:tblPr>
        <w:tblW w:w="963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672"/>
        <w:gridCol w:w="4961"/>
      </w:tblGrid>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Types of Copyright Material</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Current Term</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C61DD3" w:rsidP="00434F6F">
            <w:pPr>
              <w:rPr>
                <w:lang w:val="en-AU"/>
              </w:rPr>
            </w:pPr>
            <w:hyperlink r:id="rId27" w:history="1">
              <w:r w:rsidR="00434F6F" w:rsidRPr="00434F6F">
                <w:rPr>
                  <w:rStyle w:val="Hyperlink"/>
                  <w:lang w:val="en-AU"/>
                </w:rPr>
                <w:t>Literary</w:t>
              </w:r>
            </w:hyperlink>
            <w:r w:rsidR="00434F6F" w:rsidRPr="00434F6F">
              <w:rPr>
                <w:lang w:val="en-AU"/>
              </w:rPr>
              <w:t>, </w:t>
            </w:r>
            <w:hyperlink r:id="rId28" w:history="1">
              <w:r w:rsidR="00434F6F" w:rsidRPr="00434F6F">
                <w:rPr>
                  <w:rStyle w:val="Hyperlink"/>
                  <w:lang w:val="en-AU"/>
                </w:rPr>
                <w:t>artistic</w:t>
              </w:r>
            </w:hyperlink>
            <w:r w:rsidR="00434F6F" w:rsidRPr="00434F6F">
              <w:rPr>
                <w:lang w:val="en-AU"/>
              </w:rPr>
              <w:t>, </w:t>
            </w:r>
            <w:hyperlink r:id="rId29" w:history="1">
              <w:r w:rsidR="00434F6F" w:rsidRPr="00434F6F">
                <w:rPr>
                  <w:rStyle w:val="Hyperlink"/>
                  <w:lang w:val="en-AU"/>
                </w:rPr>
                <w:t>dramatic</w:t>
              </w:r>
            </w:hyperlink>
            <w:r w:rsidR="00434F6F" w:rsidRPr="00434F6F">
              <w:rPr>
                <w:lang w:val="en-AU"/>
              </w:rPr>
              <w:t> and </w:t>
            </w:r>
            <w:hyperlink r:id="rId30" w:history="1">
              <w:r w:rsidR="00434F6F" w:rsidRPr="00434F6F">
                <w:rPr>
                  <w:rStyle w:val="Hyperlink"/>
                  <w:lang w:val="en-AU"/>
                </w:rPr>
                <w:t>musical works</w:t>
              </w:r>
            </w:hyperlink>
            <w:r w:rsidR="00434F6F" w:rsidRPr="00434F6F">
              <w:rPr>
                <w:lang w:val="en-AU"/>
              </w:rPr>
              <w:t>, </w:t>
            </w:r>
            <w:hyperlink r:id="rId31" w:history="1">
              <w:r w:rsidR="00434F6F" w:rsidRPr="00434F6F">
                <w:rPr>
                  <w:rStyle w:val="Hyperlink"/>
                  <w:lang w:val="en-AU"/>
                </w:rPr>
                <w:t>films</w:t>
              </w:r>
            </w:hyperlink>
            <w:r w:rsidR="00434F6F" w:rsidRPr="00434F6F">
              <w:rPr>
                <w:lang w:val="en-AU"/>
              </w:rPr>
              <w:t> or </w:t>
            </w:r>
            <w:hyperlink r:id="rId32" w:history="1">
              <w:r w:rsidR="00434F6F" w:rsidRPr="00434F6F">
                <w:rPr>
                  <w:rStyle w:val="Hyperlink"/>
                  <w:lang w:val="en-AU"/>
                </w:rPr>
                <w:t>sound recordings</w:t>
              </w:r>
            </w:hyperlink>
            <w:r w:rsidR="00434F6F" w:rsidRPr="00434F6F">
              <w:rPr>
                <w:lang w:val="en-AU"/>
              </w:rPr>
              <w:t> made under the direction of the Crown</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50 years after the expiration of the calendar year in which the work was made</w:t>
            </w:r>
          </w:p>
        </w:tc>
      </w:tr>
    </w:tbl>
    <w:p w:rsidR="00434F6F" w:rsidRPr="00434F6F" w:rsidRDefault="00434F6F" w:rsidP="00434F6F">
      <w:pPr>
        <w:rPr>
          <w:lang w:val="en-AU"/>
        </w:rPr>
      </w:pPr>
      <w:r w:rsidRPr="00434F6F">
        <w:rPr>
          <w:lang w:val="en-AU"/>
        </w:rPr>
        <w:t> </w:t>
      </w:r>
    </w:p>
    <w:p w:rsidR="00434F6F" w:rsidRDefault="00434F6F" w:rsidP="00434F6F">
      <w:pPr>
        <w:rPr>
          <w:b/>
          <w:bCs/>
          <w:lang w:val="en-AU"/>
        </w:rPr>
      </w:pPr>
      <w:r w:rsidRPr="00434F6F">
        <w:rPr>
          <w:b/>
          <w:bCs/>
          <w:lang w:val="en-AU"/>
        </w:rPr>
        <w:t>Pre-1 January 2005 term of copyright protection (note that the period of copyright protection changed on 1 January 2005). Use this table to determine if a </w:t>
      </w:r>
      <w:hyperlink r:id="rId33" w:history="1">
        <w:r w:rsidRPr="00434F6F">
          <w:rPr>
            <w:rStyle w:val="Hyperlink"/>
            <w:b/>
            <w:bCs/>
            <w:lang w:val="en-AU"/>
          </w:rPr>
          <w:t>work</w:t>
        </w:r>
      </w:hyperlink>
      <w:r w:rsidRPr="00434F6F">
        <w:rPr>
          <w:b/>
          <w:bCs/>
          <w:lang w:val="en-AU"/>
        </w:rPr>
        <w:t> was still in copyright on 1 January 2005)</w:t>
      </w:r>
    </w:p>
    <w:p w:rsidR="00434F6F" w:rsidRPr="00434F6F" w:rsidRDefault="00434F6F" w:rsidP="00434F6F">
      <w:pPr>
        <w:rPr>
          <w:b/>
          <w:bCs/>
          <w:lang w:val="en-AU"/>
        </w:rPr>
      </w:pPr>
    </w:p>
    <w:p w:rsidR="00434F6F" w:rsidRDefault="00434F6F" w:rsidP="00434F6F">
      <w:pPr>
        <w:rPr>
          <w:b/>
          <w:bCs/>
          <w:lang w:val="en-AU"/>
        </w:rPr>
      </w:pPr>
      <w:r w:rsidRPr="00434F6F">
        <w:rPr>
          <w:b/>
          <w:bCs/>
          <w:lang w:val="en-AU"/>
        </w:rPr>
        <w:t>e. Works</w:t>
      </w:r>
    </w:p>
    <w:p w:rsidR="00434F6F" w:rsidRPr="00434F6F" w:rsidRDefault="00434F6F" w:rsidP="00434F6F">
      <w:pPr>
        <w:rPr>
          <w:b/>
          <w:bCs/>
          <w:lang w:val="en-AU"/>
        </w:rPr>
      </w:pPr>
    </w:p>
    <w:tbl>
      <w:tblPr>
        <w:tblW w:w="963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672"/>
        <w:gridCol w:w="4961"/>
      </w:tblGrid>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Types of Copyright Material</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Previous Term</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C61DD3" w:rsidP="00434F6F">
            <w:pPr>
              <w:rPr>
                <w:lang w:val="en-AU"/>
              </w:rPr>
            </w:pPr>
            <w:hyperlink r:id="rId34" w:history="1">
              <w:r w:rsidR="00434F6F" w:rsidRPr="00434F6F">
                <w:rPr>
                  <w:rStyle w:val="Hyperlink"/>
                  <w:lang w:val="en-AU"/>
                </w:rPr>
                <w:t>Literary works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Lifetime of </w:t>
            </w:r>
            <w:hyperlink r:id="rId35" w:history="1">
              <w:r w:rsidRPr="00434F6F">
                <w:rPr>
                  <w:rStyle w:val="Hyperlink"/>
                  <w:lang w:val="en-AU"/>
                </w:rPr>
                <w:t>author</w:t>
              </w:r>
            </w:hyperlink>
            <w:r w:rsidRPr="00434F6F">
              <w:rPr>
                <w:lang w:val="en-AU"/>
              </w:rPr>
              <w:t> plus 50 years or 50 years after the date the work was first published, performed in public or broadcast (whichever is the later)</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C61DD3" w:rsidP="00434F6F">
            <w:pPr>
              <w:rPr>
                <w:lang w:val="en-AU"/>
              </w:rPr>
            </w:pPr>
            <w:hyperlink r:id="rId36" w:history="1">
              <w:r w:rsidR="00434F6F" w:rsidRPr="00434F6F">
                <w:rPr>
                  <w:rStyle w:val="Hyperlink"/>
                  <w:lang w:val="en-AU"/>
                </w:rPr>
                <w:t>Artistic works</w:t>
              </w:r>
            </w:hyperlink>
            <w:r w:rsidR="00434F6F" w:rsidRPr="00434F6F">
              <w:rPr>
                <w:lang w:val="en-AU"/>
              </w:rPr>
              <w:t> (except photographs)</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Lifetime of </w:t>
            </w:r>
            <w:hyperlink r:id="rId37" w:history="1">
              <w:r w:rsidRPr="00434F6F">
                <w:rPr>
                  <w:rStyle w:val="Hyperlink"/>
                  <w:lang w:val="en-AU"/>
                </w:rPr>
                <w:t>author</w:t>
              </w:r>
            </w:hyperlink>
            <w:r w:rsidRPr="00434F6F">
              <w:rPr>
                <w:lang w:val="en-AU"/>
              </w:rPr>
              <w:t> plus 50 years or 50 years after the date the work was first published, performed in public or broadcast (whichever is the later)</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C61DD3" w:rsidP="00434F6F">
            <w:pPr>
              <w:rPr>
                <w:lang w:val="en-AU"/>
              </w:rPr>
            </w:pPr>
            <w:hyperlink r:id="rId38" w:history="1">
              <w:r w:rsidR="00434F6F" w:rsidRPr="00434F6F">
                <w:rPr>
                  <w:rStyle w:val="Hyperlink"/>
                  <w:lang w:val="en-AU"/>
                </w:rPr>
                <w:t>Dramatic works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Lifetime of </w:t>
            </w:r>
            <w:hyperlink r:id="rId39" w:history="1">
              <w:r w:rsidRPr="00434F6F">
                <w:rPr>
                  <w:rStyle w:val="Hyperlink"/>
                  <w:lang w:val="en-AU"/>
                </w:rPr>
                <w:t>author</w:t>
              </w:r>
            </w:hyperlink>
            <w:r w:rsidRPr="00434F6F">
              <w:rPr>
                <w:lang w:val="en-AU"/>
              </w:rPr>
              <w:t> plus 50 years or 50 years after the date the work was first published, performed in public or broadcast (whichever is the later)</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C61DD3" w:rsidP="00434F6F">
            <w:pPr>
              <w:rPr>
                <w:lang w:val="en-AU"/>
              </w:rPr>
            </w:pPr>
            <w:hyperlink r:id="rId40" w:history="1">
              <w:r w:rsidR="00434F6F" w:rsidRPr="00434F6F">
                <w:rPr>
                  <w:rStyle w:val="Hyperlink"/>
                  <w:lang w:val="en-AU"/>
                </w:rPr>
                <w:t>Musical works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Lifetime of </w:t>
            </w:r>
            <w:hyperlink r:id="rId41" w:history="1">
              <w:r w:rsidRPr="00434F6F">
                <w:rPr>
                  <w:rStyle w:val="Hyperlink"/>
                  <w:lang w:val="en-AU"/>
                </w:rPr>
                <w:t>author</w:t>
              </w:r>
            </w:hyperlink>
            <w:r w:rsidRPr="00434F6F">
              <w:rPr>
                <w:lang w:val="en-AU"/>
              </w:rPr>
              <w:t> plus 50 years or 50 years after the date the work was first published, performed in public or broadcast (whichever is the later)</w:t>
            </w:r>
          </w:p>
        </w:tc>
      </w:tr>
    </w:tbl>
    <w:p w:rsidR="00434F6F" w:rsidRDefault="00434F6F" w:rsidP="00434F6F">
      <w:pPr>
        <w:rPr>
          <w:b/>
          <w:bCs/>
          <w:lang w:val="en-AU"/>
        </w:rPr>
      </w:pPr>
    </w:p>
    <w:p w:rsidR="00434F6F" w:rsidRDefault="00434F6F" w:rsidP="00434F6F">
      <w:pPr>
        <w:rPr>
          <w:b/>
          <w:bCs/>
          <w:lang w:val="en-AU"/>
        </w:rPr>
      </w:pPr>
      <w:r w:rsidRPr="00434F6F">
        <w:rPr>
          <w:b/>
          <w:bCs/>
          <w:lang w:val="en-AU"/>
        </w:rPr>
        <w:t>f. Works – exceptions</w:t>
      </w:r>
    </w:p>
    <w:p w:rsidR="00434F6F" w:rsidRPr="00434F6F" w:rsidRDefault="00434F6F" w:rsidP="00434F6F">
      <w:pPr>
        <w:rPr>
          <w:b/>
          <w:bCs/>
          <w:lang w:val="en-AU"/>
        </w:rPr>
      </w:pPr>
    </w:p>
    <w:tbl>
      <w:tblPr>
        <w:tblW w:w="963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672"/>
        <w:gridCol w:w="4961"/>
      </w:tblGrid>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Types of Copyright Material</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Previous Term</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Photographs</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50 years from end of year photograph taken</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Unpublished photographs</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50 years from end of the year </w:t>
            </w:r>
            <w:hyperlink r:id="rId42" w:history="1">
              <w:r w:rsidRPr="00434F6F">
                <w:rPr>
                  <w:rStyle w:val="Hyperlink"/>
                  <w:lang w:val="en-AU"/>
                </w:rPr>
                <w:t>work</w:t>
              </w:r>
            </w:hyperlink>
            <w:r w:rsidRPr="00434F6F">
              <w:rPr>
                <w:lang w:val="en-AU"/>
              </w:rPr>
              <w:t> first </w:t>
            </w:r>
            <w:hyperlink r:id="rId43" w:history="1">
              <w:r w:rsidRPr="00434F6F">
                <w:rPr>
                  <w:rStyle w:val="Hyperlink"/>
                  <w:lang w:val="en-AU"/>
                </w:rPr>
                <w:t>published</w:t>
              </w:r>
            </w:hyperlink>
            <w:r w:rsidRPr="00434F6F">
              <w:rPr>
                <w:lang w:val="en-AU"/>
              </w:rPr>
              <w:t> (whenever that may be)</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Anonymous </w:t>
            </w:r>
            <w:hyperlink r:id="rId44" w:history="1">
              <w:r w:rsidRPr="00434F6F">
                <w:rPr>
                  <w:rStyle w:val="Hyperlink"/>
                  <w:lang w:val="en-AU"/>
                </w:rPr>
                <w:t>works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50 years from end of year </w:t>
            </w:r>
            <w:hyperlink r:id="rId45" w:history="1">
              <w:r w:rsidRPr="00434F6F">
                <w:rPr>
                  <w:rStyle w:val="Hyperlink"/>
                  <w:lang w:val="en-AU"/>
                </w:rPr>
                <w:t>work</w:t>
              </w:r>
            </w:hyperlink>
            <w:r w:rsidRPr="00434F6F">
              <w:rPr>
                <w:lang w:val="en-AU"/>
              </w:rPr>
              <w:t> first </w:t>
            </w:r>
            <w:hyperlink r:id="rId46" w:history="1">
              <w:r w:rsidRPr="00434F6F">
                <w:rPr>
                  <w:rStyle w:val="Hyperlink"/>
                  <w:lang w:val="en-AU"/>
                </w:rPr>
                <w:t>published</w:t>
              </w:r>
            </w:hyperlink>
          </w:p>
        </w:tc>
      </w:tr>
    </w:tbl>
    <w:p w:rsidR="00434F6F" w:rsidRDefault="00434F6F" w:rsidP="00434F6F">
      <w:pPr>
        <w:rPr>
          <w:b/>
          <w:bCs/>
          <w:lang w:val="en-AU"/>
        </w:rPr>
      </w:pPr>
    </w:p>
    <w:p w:rsidR="00434F6F" w:rsidRDefault="00434F6F" w:rsidP="00434F6F">
      <w:pPr>
        <w:rPr>
          <w:b/>
          <w:bCs/>
          <w:lang w:val="en-AU"/>
        </w:rPr>
      </w:pPr>
      <w:r w:rsidRPr="00434F6F">
        <w:rPr>
          <w:b/>
          <w:bCs/>
          <w:lang w:val="en-AU"/>
        </w:rPr>
        <w:t>g. Subject matter other than works</w:t>
      </w:r>
    </w:p>
    <w:p w:rsidR="00434F6F" w:rsidRPr="00434F6F" w:rsidRDefault="00434F6F" w:rsidP="00434F6F">
      <w:pPr>
        <w:rPr>
          <w:b/>
          <w:bCs/>
          <w:lang w:val="en-AU"/>
        </w:rPr>
      </w:pPr>
    </w:p>
    <w:tbl>
      <w:tblPr>
        <w:tblW w:w="963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672"/>
        <w:gridCol w:w="4961"/>
      </w:tblGrid>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Types of Copyright Material</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Previous Term</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C61DD3" w:rsidP="00434F6F">
            <w:pPr>
              <w:rPr>
                <w:lang w:val="en-AU"/>
              </w:rPr>
            </w:pPr>
            <w:hyperlink r:id="rId47" w:history="1">
              <w:r w:rsidR="00434F6F" w:rsidRPr="00434F6F">
                <w:rPr>
                  <w:rStyle w:val="Hyperlink"/>
                  <w:lang w:val="en-AU"/>
                </w:rPr>
                <w:t>Films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50 years from end of year film first released</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C61DD3" w:rsidP="00434F6F">
            <w:pPr>
              <w:rPr>
                <w:lang w:val="en-AU"/>
              </w:rPr>
            </w:pPr>
            <w:hyperlink r:id="rId48" w:history="1">
              <w:r w:rsidR="00434F6F" w:rsidRPr="00434F6F">
                <w:rPr>
                  <w:rStyle w:val="Hyperlink"/>
                  <w:lang w:val="en-AU"/>
                </w:rPr>
                <w:t>Sound recordings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50 years from end of year recording first released</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C61DD3" w:rsidP="00434F6F">
            <w:pPr>
              <w:rPr>
                <w:lang w:val="en-AU"/>
              </w:rPr>
            </w:pPr>
            <w:hyperlink r:id="rId49" w:history="1">
              <w:r w:rsidR="00434F6F" w:rsidRPr="00434F6F">
                <w:rPr>
                  <w:rStyle w:val="Hyperlink"/>
                  <w:lang w:val="en-AU"/>
                </w:rPr>
                <w:t>Published editions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25 years from end of year </w:t>
            </w:r>
            <w:hyperlink r:id="rId50" w:history="1">
              <w:r w:rsidRPr="00434F6F">
                <w:rPr>
                  <w:rStyle w:val="Hyperlink"/>
                  <w:lang w:val="en-AU"/>
                </w:rPr>
                <w:t>work</w:t>
              </w:r>
            </w:hyperlink>
            <w:r w:rsidRPr="00434F6F">
              <w:rPr>
                <w:lang w:val="en-AU"/>
              </w:rPr>
              <w:t> first </w:t>
            </w:r>
            <w:hyperlink r:id="rId51" w:history="1">
              <w:r w:rsidRPr="00434F6F">
                <w:rPr>
                  <w:rStyle w:val="Hyperlink"/>
                  <w:lang w:val="en-AU"/>
                </w:rPr>
                <w:t>published</w:t>
              </w:r>
            </w:hyperlink>
          </w:p>
        </w:tc>
      </w:tr>
    </w:tbl>
    <w:p w:rsidR="00434F6F" w:rsidRDefault="00434F6F" w:rsidP="00434F6F">
      <w:pPr>
        <w:rPr>
          <w:b/>
          <w:bCs/>
          <w:lang w:val="en-AU"/>
        </w:rPr>
      </w:pPr>
    </w:p>
    <w:p w:rsidR="00434F6F" w:rsidRDefault="00434F6F" w:rsidP="00434F6F">
      <w:pPr>
        <w:rPr>
          <w:b/>
          <w:bCs/>
          <w:lang w:val="en-AU"/>
        </w:rPr>
      </w:pPr>
      <w:r w:rsidRPr="00434F6F">
        <w:rPr>
          <w:b/>
          <w:bCs/>
          <w:lang w:val="en-AU"/>
        </w:rPr>
        <w:t>Is the work still in copyright?</w:t>
      </w:r>
    </w:p>
    <w:p w:rsidR="00434F6F" w:rsidRPr="00434F6F" w:rsidRDefault="00434F6F" w:rsidP="00434F6F">
      <w:pPr>
        <w:rPr>
          <w:b/>
          <w:bCs/>
          <w:lang w:val="en-AU"/>
        </w:rPr>
      </w:pPr>
    </w:p>
    <w:p w:rsidR="00434F6F" w:rsidRDefault="00434F6F" w:rsidP="00434F6F">
      <w:pPr>
        <w:rPr>
          <w:lang w:val="en-AU"/>
        </w:rPr>
      </w:pPr>
      <w:r w:rsidRPr="00434F6F">
        <w:rPr>
          <w:lang w:val="en-AU"/>
        </w:rPr>
        <w:t>For </w:t>
      </w:r>
      <w:hyperlink r:id="rId52" w:history="1">
        <w:r w:rsidRPr="00434F6F">
          <w:rPr>
            <w:rStyle w:val="Hyperlink"/>
            <w:lang w:val="en-AU"/>
          </w:rPr>
          <w:t>literary</w:t>
        </w:r>
      </w:hyperlink>
      <w:r w:rsidRPr="00434F6F">
        <w:rPr>
          <w:lang w:val="en-AU"/>
        </w:rPr>
        <w:t>, </w:t>
      </w:r>
      <w:hyperlink r:id="rId53" w:history="1">
        <w:r w:rsidRPr="00434F6F">
          <w:rPr>
            <w:rStyle w:val="Hyperlink"/>
            <w:lang w:val="en-AU"/>
          </w:rPr>
          <w:t>dramatic</w:t>
        </w:r>
      </w:hyperlink>
      <w:r w:rsidRPr="00434F6F">
        <w:rPr>
          <w:lang w:val="en-AU"/>
        </w:rPr>
        <w:t>, </w:t>
      </w:r>
      <w:hyperlink r:id="rId54" w:history="1">
        <w:r w:rsidRPr="00434F6F">
          <w:rPr>
            <w:rStyle w:val="Hyperlink"/>
            <w:lang w:val="en-AU"/>
          </w:rPr>
          <w:t>musical</w:t>
        </w:r>
      </w:hyperlink>
      <w:r w:rsidRPr="00434F6F">
        <w:rPr>
          <w:lang w:val="en-AU"/>
        </w:rPr>
        <w:t> and </w:t>
      </w:r>
      <w:hyperlink r:id="rId55" w:history="1">
        <w:r w:rsidRPr="00434F6F">
          <w:rPr>
            <w:rStyle w:val="Hyperlink"/>
            <w:lang w:val="en-AU"/>
          </w:rPr>
          <w:t>artistic</w:t>
        </w:r>
      </w:hyperlink>
      <w:r w:rsidRPr="00434F6F">
        <w:rPr>
          <w:lang w:val="en-AU"/>
        </w:rPr>
        <w:t> </w:t>
      </w:r>
      <w:hyperlink r:id="rId56" w:history="1">
        <w:r w:rsidRPr="00434F6F">
          <w:rPr>
            <w:rStyle w:val="Hyperlink"/>
            <w:lang w:val="en-AU"/>
          </w:rPr>
          <w:t>works</w:t>
        </w:r>
      </w:hyperlink>
      <w:r w:rsidRPr="00434F6F">
        <w:rPr>
          <w:lang w:val="en-AU"/>
        </w:rPr>
        <w:t> you must first determine if the </w:t>
      </w:r>
      <w:hyperlink r:id="rId57" w:history="1">
        <w:r w:rsidRPr="00434F6F">
          <w:rPr>
            <w:rStyle w:val="Hyperlink"/>
            <w:lang w:val="en-AU"/>
          </w:rPr>
          <w:t>author</w:t>
        </w:r>
      </w:hyperlink>
      <w:r w:rsidRPr="00434F6F">
        <w:rPr>
          <w:lang w:val="en-AU"/>
        </w:rPr>
        <w:t> is dead or alive:</w:t>
      </w:r>
    </w:p>
    <w:p w:rsidR="00434F6F" w:rsidRPr="00434F6F" w:rsidRDefault="00434F6F" w:rsidP="00434F6F">
      <w:pPr>
        <w:rPr>
          <w:lang w:val="en-AU"/>
        </w:rPr>
      </w:pPr>
    </w:p>
    <w:p w:rsidR="00434F6F" w:rsidRPr="00434F6F" w:rsidRDefault="00434F6F" w:rsidP="00434F6F">
      <w:pPr>
        <w:numPr>
          <w:ilvl w:val="0"/>
          <w:numId w:val="7"/>
        </w:numPr>
        <w:rPr>
          <w:lang w:val="en-AU"/>
        </w:rPr>
      </w:pPr>
      <w:r w:rsidRPr="00434F6F">
        <w:rPr>
          <w:lang w:val="en-AU"/>
        </w:rPr>
        <w:t>if the </w:t>
      </w:r>
      <w:hyperlink r:id="rId58" w:history="1">
        <w:r w:rsidRPr="00434F6F">
          <w:rPr>
            <w:rStyle w:val="Hyperlink"/>
            <w:lang w:val="en-AU"/>
          </w:rPr>
          <w:t>author</w:t>
        </w:r>
      </w:hyperlink>
      <w:r w:rsidRPr="00434F6F">
        <w:rPr>
          <w:lang w:val="en-AU"/>
        </w:rPr>
        <w:t> is still alive, the material is still in copyright.</w:t>
      </w:r>
    </w:p>
    <w:p w:rsidR="00434F6F" w:rsidRPr="00434F6F" w:rsidRDefault="00434F6F" w:rsidP="00434F6F">
      <w:pPr>
        <w:numPr>
          <w:ilvl w:val="0"/>
          <w:numId w:val="7"/>
        </w:numPr>
        <w:rPr>
          <w:lang w:val="en-AU"/>
        </w:rPr>
      </w:pPr>
      <w:r w:rsidRPr="00434F6F">
        <w:rPr>
          <w:lang w:val="en-AU"/>
        </w:rPr>
        <w:t>if the </w:t>
      </w:r>
      <w:hyperlink r:id="rId59" w:history="1">
        <w:r w:rsidRPr="00434F6F">
          <w:rPr>
            <w:rStyle w:val="Hyperlink"/>
            <w:lang w:val="en-AU"/>
          </w:rPr>
          <w:t>author</w:t>
        </w:r>
      </w:hyperlink>
      <w:r w:rsidRPr="00434F6F">
        <w:rPr>
          <w:lang w:val="en-AU"/>
        </w:rPr>
        <w:t> is dead, the material will be out of copyright if the author died over 70 years ago and may be out of copyright if the author died less than 70 years ago.</w:t>
      </w:r>
    </w:p>
    <w:p w:rsidR="00434F6F" w:rsidRDefault="00434F6F" w:rsidP="00434F6F">
      <w:pPr>
        <w:rPr>
          <w:lang w:val="en-AU"/>
        </w:rPr>
      </w:pPr>
    </w:p>
    <w:p w:rsidR="00434F6F" w:rsidRDefault="00434F6F" w:rsidP="00434F6F">
      <w:pPr>
        <w:rPr>
          <w:lang w:val="en-AU"/>
        </w:rPr>
      </w:pPr>
      <w:r w:rsidRPr="00434F6F">
        <w:rPr>
          <w:lang w:val="en-AU"/>
        </w:rPr>
        <w:t>For all other </w:t>
      </w:r>
      <w:hyperlink r:id="rId60" w:history="1">
        <w:r w:rsidRPr="00434F6F">
          <w:rPr>
            <w:rStyle w:val="Hyperlink"/>
            <w:lang w:val="en-AU"/>
          </w:rPr>
          <w:t>works</w:t>
        </w:r>
      </w:hyperlink>
      <w:r w:rsidRPr="00434F6F">
        <w:rPr>
          <w:lang w:val="en-AU"/>
        </w:rPr>
        <w:t> (</w:t>
      </w:r>
      <w:hyperlink r:id="rId61" w:history="1">
        <w:r w:rsidRPr="00434F6F">
          <w:rPr>
            <w:rStyle w:val="Hyperlink"/>
            <w:lang w:val="en-AU"/>
          </w:rPr>
          <w:t>sound recordings</w:t>
        </w:r>
      </w:hyperlink>
      <w:r w:rsidRPr="00434F6F">
        <w:rPr>
          <w:lang w:val="en-AU"/>
        </w:rPr>
        <w:t>, </w:t>
      </w:r>
      <w:hyperlink r:id="rId62" w:history="1">
        <w:r w:rsidRPr="00434F6F">
          <w:rPr>
            <w:rStyle w:val="Hyperlink"/>
            <w:lang w:val="en-AU"/>
          </w:rPr>
          <w:t>film</w:t>
        </w:r>
      </w:hyperlink>
      <w:r w:rsidRPr="00434F6F">
        <w:rPr>
          <w:lang w:val="en-AU"/>
        </w:rPr>
        <w:t> and </w:t>
      </w:r>
      <w:hyperlink r:id="rId63" w:history="1">
        <w:r w:rsidRPr="00434F6F">
          <w:rPr>
            <w:rStyle w:val="Hyperlink"/>
            <w:lang w:val="en-AU"/>
          </w:rPr>
          <w:t>broadcasts</w:t>
        </w:r>
      </w:hyperlink>
      <w:r w:rsidRPr="00434F6F">
        <w:rPr>
          <w:lang w:val="en-AU"/>
        </w:rPr>
        <w:t>), the maker’s death does not matter and you must determine when the material was created and if and when it was first made public.</w:t>
      </w:r>
    </w:p>
    <w:p w:rsidR="00434F6F" w:rsidRPr="00434F6F" w:rsidRDefault="00434F6F" w:rsidP="00434F6F">
      <w:pPr>
        <w:rPr>
          <w:lang w:val="en-AU"/>
        </w:rPr>
      </w:pPr>
    </w:p>
    <w:p w:rsidR="00434F6F" w:rsidRPr="00434F6F" w:rsidRDefault="00434F6F" w:rsidP="00434F6F">
      <w:pPr>
        <w:rPr>
          <w:lang w:val="en-AU"/>
        </w:rPr>
      </w:pPr>
      <w:r w:rsidRPr="00434F6F">
        <w:rPr>
          <w:lang w:val="en-AU"/>
        </w:rPr>
        <w:t>Just because a </w:t>
      </w:r>
      <w:hyperlink r:id="rId64" w:history="1">
        <w:r w:rsidRPr="00434F6F">
          <w:rPr>
            <w:rStyle w:val="Hyperlink"/>
            <w:lang w:val="en-AU"/>
          </w:rPr>
          <w:t>work</w:t>
        </w:r>
      </w:hyperlink>
      <w:r w:rsidRPr="00434F6F">
        <w:rPr>
          <w:lang w:val="en-AU"/>
        </w:rPr>
        <w:t> is still in copyright, does not mean you cannot </w:t>
      </w:r>
      <w:hyperlink r:id="rId65" w:history="1">
        <w:r w:rsidRPr="00434F6F">
          <w:rPr>
            <w:rStyle w:val="Hyperlink"/>
            <w:lang w:val="en-AU"/>
          </w:rPr>
          <w:t>copy</w:t>
        </w:r>
      </w:hyperlink>
      <w:r w:rsidRPr="00434F6F">
        <w:rPr>
          <w:lang w:val="en-AU"/>
        </w:rPr>
        <w:t> it. A </w:t>
      </w:r>
      <w:hyperlink r:id="rId66" w:history="1">
        <w:r w:rsidRPr="00434F6F">
          <w:rPr>
            <w:rStyle w:val="Hyperlink"/>
            <w:lang w:val="en-AU"/>
          </w:rPr>
          <w:t>statutory or voluntary licence</w:t>
        </w:r>
      </w:hyperlink>
      <w:r w:rsidRPr="00434F6F">
        <w:rPr>
          <w:lang w:val="en-AU"/>
        </w:rPr>
        <w:t> or educational </w:t>
      </w:r>
      <w:hyperlink r:id="rId67" w:history="1">
        <w:r w:rsidRPr="00434F6F">
          <w:rPr>
            <w:rStyle w:val="Hyperlink"/>
            <w:lang w:val="en-AU"/>
          </w:rPr>
          <w:t>copyright exception</w:t>
        </w:r>
      </w:hyperlink>
      <w:r w:rsidRPr="00434F6F">
        <w:rPr>
          <w:lang w:val="en-AU"/>
        </w:rPr>
        <w:t> may apply.</w:t>
      </w:r>
    </w:p>
    <w:p w:rsidR="00434F6F" w:rsidRPr="00434F6F" w:rsidRDefault="00434F6F" w:rsidP="00434F6F"/>
    <w:sectPr w:rsidR="00434F6F" w:rsidRPr="00434F6F" w:rsidSect="00F4711C">
      <w:headerReference w:type="default" r:id="rId68"/>
      <w:footerReference w:type="default" r:id="rId69"/>
      <w:footerReference w:type="first" r:id="rId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DD3" w:rsidRDefault="00C61DD3" w:rsidP="004A6BC1">
      <w:pPr>
        <w:spacing w:line="240" w:lineRule="auto"/>
      </w:pPr>
      <w:r>
        <w:separator/>
      </w:r>
    </w:p>
  </w:endnote>
  <w:endnote w:type="continuationSeparator" w:id="0">
    <w:p w:rsidR="00C61DD3" w:rsidRDefault="00C61DD3"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C61DD3"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DD3" w:rsidRDefault="00C61DD3" w:rsidP="004A6BC1">
      <w:pPr>
        <w:spacing w:line="240" w:lineRule="auto"/>
      </w:pPr>
      <w:r>
        <w:separator/>
      </w:r>
    </w:p>
  </w:footnote>
  <w:footnote w:type="continuationSeparator" w:id="0">
    <w:p w:rsidR="00C61DD3" w:rsidRDefault="00C61DD3"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274F9"/>
    <w:multiLevelType w:val="multilevel"/>
    <w:tmpl w:val="9240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1"/>
  </w:num>
  <w:num w:numId="5">
    <w:abstractNumId w:val="5"/>
    <w:lvlOverride w:ilvl="0">
      <w:lvl w:ilvl="0">
        <w:numFmt w:val="decimal"/>
        <w:lvlText w:val="%1."/>
        <w:lvlJc w:val="left"/>
      </w:lvl>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287B73"/>
    <w:rsid w:val="00426FA0"/>
    <w:rsid w:val="00434F6F"/>
    <w:rsid w:val="00471F71"/>
    <w:rsid w:val="004A6BC1"/>
    <w:rsid w:val="005E7185"/>
    <w:rsid w:val="00602CEB"/>
    <w:rsid w:val="00714101"/>
    <w:rsid w:val="00746AF6"/>
    <w:rsid w:val="008E061B"/>
    <w:rsid w:val="008F1FC9"/>
    <w:rsid w:val="00A215E7"/>
    <w:rsid w:val="00AC7609"/>
    <w:rsid w:val="00BA7D6D"/>
    <w:rsid w:val="00C50477"/>
    <w:rsid w:val="00C61DD3"/>
    <w:rsid w:val="00CA03AF"/>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46F0B"/>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995420">
      <w:bodyDiv w:val="1"/>
      <w:marLeft w:val="0"/>
      <w:marRight w:val="0"/>
      <w:marTop w:val="0"/>
      <w:marBottom w:val="0"/>
      <w:divBdr>
        <w:top w:val="none" w:sz="0" w:space="0" w:color="auto"/>
        <w:left w:val="none" w:sz="0" w:space="0" w:color="auto"/>
        <w:bottom w:val="none" w:sz="0" w:space="0" w:color="auto"/>
        <w:right w:val="none" w:sz="0" w:space="0" w:color="auto"/>
      </w:divBdr>
      <w:divsChild>
        <w:div w:id="195292836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crown-copyright/" TargetMode="External"/><Relationship Id="rId21" Type="http://schemas.openxmlformats.org/officeDocument/2006/relationships/hyperlink" Target="https://smartcopying.edu.au/glossary/author/" TargetMode="External"/><Relationship Id="rId42" Type="http://schemas.openxmlformats.org/officeDocument/2006/relationships/hyperlink" Target="https://smartcopying.edu.au/glossary/works/" TargetMode="External"/><Relationship Id="rId47" Type="http://schemas.openxmlformats.org/officeDocument/2006/relationships/hyperlink" Target="https://smartcopying.edu.au/glossary/film/" TargetMode="External"/><Relationship Id="rId63" Type="http://schemas.openxmlformats.org/officeDocument/2006/relationships/hyperlink" Target="https://smartcopying.edu.au/glossary/broadcast/"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martcopying.edu.au/glossary/artistic-works/" TargetMode="External"/><Relationship Id="rId29" Type="http://schemas.openxmlformats.org/officeDocument/2006/relationships/hyperlink" Target="https://smartcopying.edu.au/glossary/dramatic-works/" TargetMode="External"/><Relationship Id="rId11" Type="http://schemas.openxmlformats.org/officeDocument/2006/relationships/hyperlink" Target="https://smartcopying.edu.au/glossary/artistic-works/" TargetMode="External"/><Relationship Id="rId24" Type="http://schemas.openxmlformats.org/officeDocument/2006/relationships/hyperlink" Target="https://smartcopying.edu.au/glossary/published-editions/" TargetMode="External"/><Relationship Id="rId32" Type="http://schemas.openxmlformats.org/officeDocument/2006/relationships/hyperlink" Target="https://smartcopying.edu.au/glossary/sound-recordings/" TargetMode="External"/><Relationship Id="rId37" Type="http://schemas.openxmlformats.org/officeDocument/2006/relationships/hyperlink" Target="https://smartcopying.edu.au/glossary/author/" TargetMode="External"/><Relationship Id="rId40" Type="http://schemas.openxmlformats.org/officeDocument/2006/relationships/hyperlink" Target="https://smartcopying.edu.au/glossary/musical-works/" TargetMode="External"/><Relationship Id="rId45" Type="http://schemas.openxmlformats.org/officeDocument/2006/relationships/hyperlink" Target="https://smartcopying.edu.au/glossary/works/" TargetMode="External"/><Relationship Id="rId53" Type="http://schemas.openxmlformats.org/officeDocument/2006/relationships/hyperlink" Target="https://smartcopying.edu.au/glossary/dramatic-works/" TargetMode="External"/><Relationship Id="rId58" Type="http://schemas.openxmlformats.org/officeDocument/2006/relationships/hyperlink" Target="https://smartcopying.edu.au/glossary/author/" TargetMode="External"/><Relationship Id="rId66" Type="http://schemas.openxmlformats.org/officeDocument/2006/relationships/hyperlink" Target="https://smartcopying.edu.au/guidelines/copyright-basics/statutory-and-voluntary-licences/" TargetMode="External"/><Relationship Id="rId5" Type="http://schemas.openxmlformats.org/officeDocument/2006/relationships/webSettings" Target="webSettings.xml"/><Relationship Id="rId61" Type="http://schemas.openxmlformats.org/officeDocument/2006/relationships/hyperlink" Target="https://smartcopying.edu.au/glossary/sound-recordings/" TargetMode="External"/><Relationship Id="rId19" Type="http://schemas.openxmlformats.org/officeDocument/2006/relationships/hyperlink" Target="https://smartcopying.edu.au/glossary/author/" TargetMode="External"/><Relationship Id="rId14" Type="http://schemas.openxmlformats.org/officeDocument/2006/relationships/hyperlink" Target="https://smartcopying.edu.au/glossary/literary-works/" TargetMode="External"/><Relationship Id="rId22" Type="http://schemas.openxmlformats.org/officeDocument/2006/relationships/hyperlink" Target="https://smartcopying.edu.au/glossary/sound-recordings/" TargetMode="External"/><Relationship Id="rId27" Type="http://schemas.openxmlformats.org/officeDocument/2006/relationships/hyperlink" Target="https://smartcopying.edu.au/glossary/literary-works/" TargetMode="External"/><Relationship Id="rId30" Type="http://schemas.openxmlformats.org/officeDocument/2006/relationships/hyperlink" Target="https://smartcopying.edu.au/glossary/musical-works/" TargetMode="External"/><Relationship Id="rId35" Type="http://schemas.openxmlformats.org/officeDocument/2006/relationships/hyperlink" Target="https://smartcopying.edu.au/glossary/author/" TargetMode="External"/><Relationship Id="rId43" Type="http://schemas.openxmlformats.org/officeDocument/2006/relationships/hyperlink" Target="https://smartcopying.edu.au/glossary/published/" TargetMode="External"/><Relationship Id="rId48" Type="http://schemas.openxmlformats.org/officeDocument/2006/relationships/hyperlink" Target="https://smartcopying.edu.au/glossary/sound-recordings/" TargetMode="External"/><Relationship Id="rId56" Type="http://schemas.openxmlformats.org/officeDocument/2006/relationships/hyperlink" Target="https://smartcopying.edu.au/glossary/works/" TargetMode="External"/><Relationship Id="rId64" Type="http://schemas.openxmlformats.org/officeDocument/2006/relationships/hyperlink" Target="https://smartcopying.edu.au/glossary/works/" TargetMode="External"/><Relationship Id="rId69" Type="http://schemas.openxmlformats.org/officeDocument/2006/relationships/footer" Target="footer1.xml"/><Relationship Id="rId8" Type="http://schemas.openxmlformats.org/officeDocument/2006/relationships/hyperlink" Target="https://smartcopying.edu.au/glossary/literary-works/" TargetMode="External"/><Relationship Id="rId51" Type="http://schemas.openxmlformats.org/officeDocument/2006/relationships/hyperlink" Target="https://smartcopying.edu.au/glossary/published/"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martcopying.edu.au/glossary/sound-recordings/" TargetMode="External"/><Relationship Id="rId17" Type="http://schemas.openxmlformats.org/officeDocument/2006/relationships/hyperlink" Target="https://smartcopying.edu.au/glossary/author/" TargetMode="External"/><Relationship Id="rId25" Type="http://schemas.openxmlformats.org/officeDocument/2006/relationships/hyperlink" Target="https://smartcopying.edu.au/glossary/broadcast/" TargetMode="External"/><Relationship Id="rId33" Type="http://schemas.openxmlformats.org/officeDocument/2006/relationships/hyperlink" Target="https://smartcopying.edu.au/glossary/works/" TargetMode="External"/><Relationship Id="rId38" Type="http://schemas.openxmlformats.org/officeDocument/2006/relationships/hyperlink" Target="https://smartcopying.edu.au/glossary/dramatic-works/" TargetMode="External"/><Relationship Id="rId46" Type="http://schemas.openxmlformats.org/officeDocument/2006/relationships/hyperlink" Target="https://smartcopying.edu.au/glossary/published/" TargetMode="External"/><Relationship Id="rId59" Type="http://schemas.openxmlformats.org/officeDocument/2006/relationships/hyperlink" Target="https://smartcopying.edu.au/glossary/author/" TargetMode="External"/><Relationship Id="rId67" Type="http://schemas.openxmlformats.org/officeDocument/2006/relationships/hyperlink" Target="https://smartcopying.edu.au/guidelines/copyright-basics/copyright-exceptions/" TargetMode="External"/><Relationship Id="rId20" Type="http://schemas.openxmlformats.org/officeDocument/2006/relationships/hyperlink" Target="https://smartcopying.edu.au/glossary/musical-works/" TargetMode="External"/><Relationship Id="rId41" Type="http://schemas.openxmlformats.org/officeDocument/2006/relationships/hyperlink" Target="https://smartcopying.edu.au/glossary/author/" TargetMode="External"/><Relationship Id="rId54" Type="http://schemas.openxmlformats.org/officeDocument/2006/relationships/hyperlink" Target="https://smartcopying.edu.au/glossary/musical-works/" TargetMode="External"/><Relationship Id="rId62" Type="http://schemas.openxmlformats.org/officeDocument/2006/relationships/hyperlink" Target="https://smartcopying.edu.au/glossary/film/"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author/" TargetMode="External"/><Relationship Id="rId23" Type="http://schemas.openxmlformats.org/officeDocument/2006/relationships/hyperlink" Target="https://smartcopying.edu.au/glossary/film/" TargetMode="External"/><Relationship Id="rId28" Type="http://schemas.openxmlformats.org/officeDocument/2006/relationships/hyperlink" Target="https://smartcopying.edu.au/glossary/artistic-works/" TargetMode="External"/><Relationship Id="rId36" Type="http://schemas.openxmlformats.org/officeDocument/2006/relationships/hyperlink" Target="https://smartcopying.edu.au/glossary/artistic-works/" TargetMode="External"/><Relationship Id="rId49" Type="http://schemas.openxmlformats.org/officeDocument/2006/relationships/hyperlink" Target="https://smartcopying.edu.au/glossary/published-editions/" TargetMode="External"/><Relationship Id="rId57" Type="http://schemas.openxmlformats.org/officeDocument/2006/relationships/hyperlink" Target="https://smartcopying.edu.au/glossary/author/" TargetMode="External"/><Relationship Id="rId10" Type="http://schemas.openxmlformats.org/officeDocument/2006/relationships/hyperlink" Target="https://smartcopying.edu.au/glossary/musical-works/" TargetMode="External"/><Relationship Id="rId31" Type="http://schemas.openxmlformats.org/officeDocument/2006/relationships/hyperlink" Target="https://smartcopying.edu.au/glossary/film/" TargetMode="External"/><Relationship Id="rId44" Type="http://schemas.openxmlformats.org/officeDocument/2006/relationships/hyperlink" Target="https://smartcopying.edu.au/glossary/works/" TargetMode="External"/><Relationship Id="rId52" Type="http://schemas.openxmlformats.org/officeDocument/2006/relationships/hyperlink" Target="https://smartcopying.edu.au/glossary/literary-works/" TargetMode="External"/><Relationship Id="rId60" Type="http://schemas.openxmlformats.org/officeDocument/2006/relationships/hyperlink" Target="https://smartcopying.edu.au/glossary/works/" TargetMode="External"/><Relationship Id="rId65" Type="http://schemas.openxmlformats.org/officeDocument/2006/relationships/hyperlink" Target="https://smartcopying.edu.au/glossary/copy/" TargetMode="External"/><Relationship Id="rId4" Type="http://schemas.openxmlformats.org/officeDocument/2006/relationships/settings" Target="settings.xml"/><Relationship Id="rId9" Type="http://schemas.openxmlformats.org/officeDocument/2006/relationships/hyperlink" Target="https://smartcopying.edu.au/glossary/dramatic-works/" TargetMode="External"/><Relationship Id="rId13" Type="http://schemas.openxmlformats.org/officeDocument/2006/relationships/hyperlink" Target="https://smartcopying.edu.au/glossary/film/" TargetMode="External"/><Relationship Id="rId18" Type="http://schemas.openxmlformats.org/officeDocument/2006/relationships/hyperlink" Target="https://smartcopying.edu.au/glossary/dramatic-works/" TargetMode="External"/><Relationship Id="rId39" Type="http://schemas.openxmlformats.org/officeDocument/2006/relationships/hyperlink" Target="https://smartcopying.edu.au/glossary/author/" TargetMode="External"/><Relationship Id="rId34" Type="http://schemas.openxmlformats.org/officeDocument/2006/relationships/hyperlink" Target="https://smartcopying.edu.au/glossary/literary-works/" TargetMode="External"/><Relationship Id="rId50" Type="http://schemas.openxmlformats.org/officeDocument/2006/relationships/hyperlink" Target="https://smartcopying.edu.au/glossary/works/" TargetMode="External"/><Relationship Id="rId55" Type="http://schemas.openxmlformats.org/officeDocument/2006/relationships/hyperlink" Target="https://smartcopying.edu.au/glossary/artistic-work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A4CE1-D960-4FB5-9B01-D312057C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2023-02-13T23:01:00Z</dcterms:created>
  <dcterms:modified xsi:type="dcterms:W3CDTF">2023-02-14T01:21:00Z</dcterms:modified>
</cp:coreProperties>
</file>