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530F0C" w:rsidRDefault="00530F0C" w:rsidP="00530F0C">
      <w:pPr>
        <w:rPr>
          <w:b/>
          <w:sz w:val="36"/>
          <w:szCs w:val="36"/>
        </w:rPr>
      </w:pPr>
      <w:r w:rsidRPr="00530F0C">
        <w:rPr>
          <w:b/>
          <w:sz w:val="36"/>
          <w:szCs w:val="36"/>
        </w:rPr>
        <w:t>FAQs: Internet and Websites</w:t>
      </w:r>
    </w:p>
    <w:p w:rsidR="0003341A" w:rsidRDefault="0003341A" w:rsidP="00530F0C">
      <w:pPr>
        <w:rPr>
          <w:b/>
          <w:sz w:val="36"/>
          <w:szCs w:val="36"/>
        </w:rPr>
      </w:pPr>
    </w:p>
    <w:p w:rsidR="0003341A" w:rsidRPr="0003341A" w:rsidRDefault="0003341A" w:rsidP="00530F0C">
      <w:bookmarkStart w:id="0" w:name="_GoBack"/>
      <w:r w:rsidRPr="0003341A">
        <w:t>Updated 20 July 2021</w:t>
      </w:r>
    </w:p>
    <w:bookmarkEnd w:id="0"/>
    <w:p w:rsidR="00530F0C" w:rsidRDefault="00530F0C" w:rsidP="00530F0C">
      <w:pPr>
        <w:rPr>
          <w:b/>
          <w:sz w:val="36"/>
          <w:szCs w:val="36"/>
        </w:rPr>
      </w:pPr>
    </w:p>
    <w:p w:rsidR="00530F0C" w:rsidRPr="00530F0C" w:rsidRDefault="00530F0C" w:rsidP="00530F0C">
      <w:pPr>
        <w:rPr>
          <w:b/>
          <w:bCs/>
          <w:lang w:val="en-AU"/>
        </w:rPr>
      </w:pPr>
      <w:r w:rsidRPr="00530F0C">
        <w:rPr>
          <w:b/>
          <w:bCs/>
          <w:lang w:val="en-AU"/>
        </w:rPr>
        <w:t>1. Does browsing infringe copyright?</w:t>
      </w:r>
    </w:p>
    <w:p w:rsidR="00530F0C" w:rsidRDefault="00530F0C" w:rsidP="00530F0C">
      <w:pPr>
        <w:rPr>
          <w:b/>
        </w:rPr>
      </w:pPr>
    </w:p>
    <w:p w:rsidR="00530F0C" w:rsidRDefault="00530F0C" w:rsidP="00530F0C">
      <w:r w:rsidRPr="00530F0C">
        <w:t>No, browsing does not infringe copyright.</w:t>
      </w:r>
    </w:p>
    <w:p w:rsidR="00636FAC" w:rsidRDefault="00636FAC" w:rsidP="00530F0C"/>
    <w:p w:rsid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 xml:space="preserve">2. Can I </w:t>
      </w:r>
      <w:hyperlink r:id="rId8" w:history="1">
        <w:r w:rsidRPr="00636FAC">
          <w:rPr>
            <w:rStyle w:val="Hyperlink"/>
            <w:b/>
            <w:bCs/>
            <w:lang w:val="en-AU"/>
          </w:rPr>
          <w:t>copy</w:t>
        </w:r>
      </w:hyperlink>
      <w:r w:rsidRPr="00636FAC">
        <w:rPr>
          <w:b/>
          <w:bCs/>
          <w:lang w:val="en-AU"/>
        </w:rPr>
        <w:t xml:space="preserve"> and print images and text from a website to use in class?</w:t>
      </w:r>
    </w:p>
    <w:p w:rsidR="00636FAC" w:rsidRDefault="00636FAC" w:rsidP="00636FAC">
      <w:pPr>
        <w:rPr>
          <w:b/>
          <w:bCs/>
          <w:lang w:val="en-AU"/>
        </w:rPr>
      </w:pPr>
    </w:p>
    <w:p w:rsidR="00636FAC" w:rsidRDefault="00636FAC" w:rsidP="00636FAC">
      <w:pPr>
        <w:rPr>
          <w:bCs/>
        </w:rPr>
      </w:pPr>
      <w:r w:rsidRPr="00636FAC">
        <w:rPr>
          <w:bCs/>
        </w:rPr>
        <w:t xml:space="preserve">Yes, under the </w:t>
      </w:r>
      <w:hyperlink r:id="rId9" w:history="1">
        <w:r w:rsidRPr="00636FAC">
          <w:rPr>
            <w:rStyle w:val="Hyperlink"/>
            <w:bCs/>
          </w:rPr>
          <w:t>Statutory Text and Artistic Works Licence</w:t>
        </w:r>
      </w:hyperlink>
      <w:r w:rsidRPr="00636FAC">
        <w:rPr>
          <w:bCs/>
        </w:rPr>
        <w:t>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3. Can I upload images from the internet to our school website?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 xml:space="preserve">Generally no, unless you are using </w:t>
      </w:r>
      <w:hyperlink r:id="rId10" w:history="1">
        <w:r w:rsidRPr="00636FAC">
          <w:rPr>
            <w:rStyle w:val="Hyperlink"/>
            <w:bCs/>
            <w:lang w:val="en-AU"/>
          </w:rPr>
          <w:t>Creative Commons</w:t>
        </w:r>
      </w:hyperlink>
      <w:r w:rsidRPr="00636FAC">
        <w:rPr>
          <w:bCs/>
          <w:lang w:val="en-AU"/>
        </w:rPr>
        <w:t xml:space="preserve"> (CC) licensed images or you obtain permission from the copyright owner of the material you wish to use.</w:t>
      </w:r>
    </w:p>
    <w:p w:rsidR="00636FAC" w:rsidRP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 xml:space="preserve">See </w:t>
      </w:r>
      <w:hyperlink r:id="rId11" w:history="1">
        <w:r w:rsidRPr="00636FAC">
          <w:rPr>
            <w:rStyle w:val="Hyperlink"/>
            <w:bCs/>
            <w:lang w:val="en-AU"/>
          </w:rPr>
          <w:t xml:space="preserve">Where to find CC licensed material </w:t>
        </w:r>
      </w:hyperlink>
      <w:r w:rsidRPr="00636FAC">
        <w:rPr>
          <w:bCs/>
          <w:lang w:val="en-AU"/>
        </w:rPr>
        <w:t xml:space="preserve">and </w:t>
      </w:r>
      <w:hyperlink r:id="rId12" w:history="1">
        <w:r w:rsidRPr="00636FAC">
          <w:rPr>
            <w:rStyle w:val="Hyperlink"/>
            <w:bCs/>
            <w:lang w:val="en-AU"/>
          </w:rPr>
          <w:t>Permissions</w:t>
        </w:r>
      </w:hyperlink>
      <w:r w:rsidRPr="00636FAC">
        <w:rPr>
          <w:bCs/>
          <w:lang w:val="en-AU"/>
        </w:rPr>
        <w:t xml:space="preserve"> for further information on obtaining permission from the copyright owner.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4. Can I download an article from a newspaper’s website for use in class?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</w:rPr>
      </w:pPr>
      <w:r w:rsidRPr="00636FAC">
        <w:rPr>
          <w:bCs/>
        </w:rPr>
        <w:t xml:space="preserve">Yes, this is fine under the </w:t>
      </w:r>
      <w:hyperlink r:id="rId13" w:history="1">
        <w:r w:rsidRPr="00636FAC">
          <w:rPr>
            <w:rStyle w:val="Hyperlink"/>
            <w:bCs/>
          </w:rPr>
          <w:t>Statutory Text and Artistic Works Licence</w:t>
        </w:r>
      </w:hyperlink>
      <w:r w:rsidRPr="00636FAC">
        <w:rPr>
          <w:bCs/>
        </w:rPr>
        <w:t>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5. Can I play music live (</w:t>
      </w:r>
      <w:proofErr w:type="spellStart"/>
      <w:r w:rsidRPr="00636FAC">
        <w:rPr>
          <w:b/>
          <w:bCs/>
          <w:lang w:val="en-AU"/>
        </w:rPr>
        <w:t>eg</w:t>
      </w:r>
      <w:proofErr w:type="spellEnd"/>
      <w:r w:rsidRPr="00636FAC">
        <w:rPr>
          <w:b/>
          <w:bCs/>
          <w:lang w:val="en-AU"/>
        </w:rPr>
        <w:t xml:space="preserve"> from Spotify, YouTube) from a website in class at school?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>Yes. Schools and TAFE institutes can play music from a website in class under s28 of the Copyright Act.</w:t>
      </w:r>
    </w:p>
    <w:p w:rsidR="00636FAC" w:rsidRP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 xml:space="preserve">See </w:t>
      </w:r>
      <w:hyperlink r:id="rId14" w:history="1">
        <w:r w:rsidRPr="00636FAC">
          <w:rPr>
            <w:rStyle w:val="Hyperlink"/>
            <w:bCs/>
            <w:lang w:val="en-AU"/>
          </w:rPr>
          <w:t>Performance and Communication of Copyright Material in Class</w:t>
        </w:r>
      </w:hyperlink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6. Do I need permission to place a hyperlink on our school website to another website?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</w:rPr>
      </w:pPr>
      <w:r w:rsidRPr="00636FAC">
        <w:rPr>
          <w:bCs/>
        </w:rPr>
        <w:t>No, linking is not a copyright activity, and you don’t need permission to simply link to another website.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7. Can I upload a recording of the school choir’s performance to our school website?</w:t>
      </w:r>
    </w:p>
    <w:p w:rsidR="00636FAC" w:rsidRDefault="00636FAC" w:rsidP="00636FAC">
      <w:pPr>
        <w:rPr>
          <w:bCs/>
          <w:lang w:val="en-AU"/>
        </w:rPr>
      </w:pPr>
    </w:p>
    <w:p w:rsidR="00F676C6" w:rsidRPr="00F676C6" w:rsidRDefault="00F676C6" w:rsidP="00F676C6">
      <w:pPr>
        <w:rPr>
          <w:bCs/>
          <w:lang w:val="en-AU"/>
        </w:rPr>
      </w:pPr>
      <w:r w:rsidRPr="00F676C6">
        <w:rPr>
          <w:bCs/>
          <w:lang w:val="en-AU"/>
        </w:rPr>
        <w:t xml:space="preserve">Yes, if your school has the </w:t>
      </w:r>
      <w:hyperlink r:id="rId15" w:history="1">
        <w:r w:rsidRPr="00F676C6">
          <w:rPr>
            <w:rStyle w:val="Hyperlink"/>
            <w:bCs/>
            <w:lang w:val="en-AU"/>
          </w:rPr>
          <w:t>School Event Licence</w:t>
        </w:r>
      </w:hyperlink>
      <w:r w:rsidRPr="00F676C6">
        <w:rPr>
          <w:bCs/>
          <w:lang w:val="en-AU"/>
        </w:rPr>
        <w:t xml:space="preserve">, you are permitted to upload the recording to your schools website See </w:t>
      </w:r>
      <w:hyperlink r:id="rId16" w:history="1">
        <w:r w:rsidRPr="00F676C6">
          <w:rPr>
            <w:rStyle w:val="Hyperlink"/>
            <w:bCs/>
            <w:lang w:val="en-AU"/>
          </w:rPr>
          <w:t>School Event Licence</w:t>
        </w:r>
      </w:hyperlink>
      <w:r w:rsidRPr="00F676C6">
        <w:rPr>
          <w:bCs/>
          <w:lang w:val="en-AU"/>
        </w:rPr>
        <w:t>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Cs/>
          <w:lang w:val="en-AU"/>
        </w:rPr>
      </w:pPr>
    </w:p>
    <w:p w:rsidR="00636FAC" w:rsidRPr="00530F0C" w:rsidRDefault="00636FAC" w:rsidP="00530F0C"/>
    <w:sectPr w:rsidR="00636FAC" w:rsidRPr="00530F0C" w:rsidSect="00F4711C">
      <w:headerReference w:type="default" r:id="rId17"/>
      <w:footerReference w:type="defaul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98" w:rsidRDefault="00285898" w:rsidP="004A6BC1">
      <w:pPr>
        <w:spacing w:line="240" w:lineRule="auto"/>
      </w:pPr>
      <w:r>
        <w:separator/>
      </w:r>
    </w:p>
  </w:endnote>
  <w:endnote w:type="continuationSeparator" w:id="0">
    <w:p w:rsidR="00285898" w:rsidRDefault="00285898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285898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98" w:rsidRDefault="00285898" w:rsidP="004A6BC1">
      <w:pPr>
        <w:spacing w:line="240" w:lineRule="auto"/>
      </w:pPr>
      <w:r>
        <w:separator/>
      </w:r>
    </w:p>
  </w:footnote>
  <w:footnote w:type="continuationSeparator" w:id="0">
    <w:p w:rsidR="00285898" w:rsidRDefault="00285898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3341A"/>
    <w:rsid w:val="00171EF1"/>
    <w:rsid w:val="00285898"/>
    <w:rsid w:val="00426FA0"/>
    <w:rsid w:val="00471F71"/>
    <w:rsid w:val="004A6BC1"/>
    <w:rsid w:val="00530F0C"/>
    <w:rsid w:val="005E7185"/>
    <w:rsid w:val="00602CEB"/>
    <w:rsid w:val="00636FAC"/>
    <w:rsid w:val="00714101"/>
    <w:rsid w:val="00746AF6"/>
    <w:rsid w:val="008E54E0"/>
    <w:rsid w:val="008F1FC9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676C6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6B06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92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79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copy/" TargetMode="External"/><Relationship Id="rId13" Type="http://schemas.openxmlformats.org/officeDocument/2006/relationships/hyperlink" Target="https://smartcopying.edu.au/guidelines/education-licences/the-statutory-text-and-artistic-works-licenc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uidelines/permission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uidelines/education-licences/school-event-licen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where-to-find-cc-licensed-mate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uidelines/education-licences/school-event-licence/" TargetMode="External"/><Relationship Id="rId10" Type="http://schemas.openxmlformats.org/officeDocument/2006/relationships/hyperlink" Target="https://smartcopying.edu.au/glossary/creative-commons-cc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uidelines/education-licences/the-statutory-text-and-artistic-works-licence/" TargetMode="External"/><Relationship Id="rId14" Type="http://schemas.openxmlformats.org/officeDocument/2006/relationships/hyperlink" Target="https://smartcopying.edu.au/performance-and-communication-of-copyright-material-in-clas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684D-3265-4F88-8841-9C4BF1EB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5</cp:revision>
  <dcterms:created xsi:type="dcterms:W3CDTF">2021-03-23T00:29:00Z</dcterms:created>
  <dcterms:modified xsi:type="dcterms:W3CDTF">2021-07-19T21:20:00Z</dcterms:modified>
</cp:coreProperties>
</file>