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29DD" w:rsidRDefault="00A229DD" w:rsidP="00A229DD"/>
    <w:p w:rsidR="004A6BC1" w:rsidRDefault="00A229DD" w:rsidP="00A229DD">
      <w:pPr>
        <w:rPr>
          <w:b/>
          <w:sz w:val="36"/>
          <w:szCs w:val="36"/>
        </w:rPr>
      </w:pPr>
      <w:r w:rsidRPr="00A229DD">
        <w:rPr>
          <w:b/>
          <w:sz w:val="36"/>
          <w:szCs w:val="36"/>
        </w:rPr>
        <w:t>FAQs: Film and Video</w:t>
      </w:r>
    </w:p>
    <w:p w:rsidR="00A229DD" w:rsidRDefault="00A229DD" w:rsidP="00A229DD">
      <w:pPr>
        <w:rPr>
          <w:b/>
          <w:sz w:val="36"/>
          <w:szCs w:val="36"/>
        </w:rPr>
      </w:pPr>
    </w:p>
    <w:p w:rsidR="00A229DD" w:rsidRPr="00A229DD" w:rsidRDefault="00A229DD" w:rsidP="00A229DD">
      <w:pPr>
        <w:rPr>
          <w:b/>
          <w:bCs/>
          <w:lang w:val="en-AU"/>
        </w:rPr>
      </w:pPr>
      <w:r w:rsidRPr="00A229DD">
        <w:rPr>
          <w:b/>
          <w:bCs/>
          <w:lang w:val="en-AU"/>
        </w:rPr>
        <w:t>1. Can schools/TAFEs play films from streaming, subscription or video on demand services in class?</w:t>
      </w:r>
    </w:p>
    <w:p w:rsidR="00A229DD" w:rsidRDefault="00A229DD" w:rsidP="00A229DD">
      <w:pPr>
        <w:rPr>
          <w:b/>
        </w:rPr>
      </w:pPr>
    </w:p>
    <w:p w:rsidR="00A229DD" w:rsidRDefault="00A229DD" w:rsidP="00A229DD">
      <w:pPr>
        <w:rPr>
          <w:lang w:val="en-AU"/>
        </w:rPr>
      </w:pPr>
      <w:r w:rsidRPr="00A229DD">
        <w:rPr>
          <w:lang w:val="en-AU"/>
        </w:rPr>
        <w:t>Yes, playing films from streaming or video on demand services is covered by s 28 of the Copyright Act. Schools/TAFEs can play films where it is:</w:t>
      </w:r>
    </w:p>
    <w:p w:rsidR="00A229DD" w:rsidRPr="00A229DD" w:rsidRDefault="00A229DD" w:rsidP="00A229DD">
      <w:pPr>
        <w:rPr>
          <w:lang w:val="en-AU"/>
        </w:rPr>
      </w:pPr>
    </w:p>
    <w:p w:rsidR="00A229DD" w:rsidRPr="00A229DD" w:rsidRDefault="00A229DD" w:rsidP="00A229DD">
      <w:pPr>
        <w:numPr>
          <w:ilvl w:val="0"/>
          <w:numId w:val="7"/>
        </w:numPr>
        <w:rPr>
          <w:lang w:val="en-AU"/>
        </w:rPr>
      </w:pPr>
      <w:r w:rsidRPr="00A229DD">
        <w:rPr>
          <w:lang w:val="en-AU"/>
        </w:rPr>
        <w:t>in the course of education and is not for profit</w:t>
      </w:r>
    </w:p>
    <w:p w:rsidR="00A229DD" w:rsidRPr="00A229DD" w:rsidRDefault="00A229DD" w:rsidP="00A229DD">
      <w:pPr>
        <w:numPr>
          <w:ilvl w:val="0"/>
          <w:numId w:val="7"/>
        </w:numPr>
        <w:rPr>
          <w:lang w:val="en-AU"/>
        </w:rPr>
      </w:pPr>
      <w:r w:rsidRPr="00A229DD">
        <w:rPr>
          <w:lang w:val="en-AU"/>
        </w:rPr>
        <w:t>the people in the audience or class are giving or receiving instruction, or are directly connected with the place where instruction is given.</w:t>
      </w:r>
    </w:p>
    <w:p w:rsidR="00A229DD" w:rsidRDefault="00A229DD" w:rsidP="00A229DD">
      <w:pPr>
        <w:rPr>
          <w:lang w:val="en-AU"/>
        </w:rPr>
      </w:pPr>
    </w:p>
    <w:p w:rsidR="00A229DD" w:rsidRDefault="00A229DD" w:rsidP="00A229DD">
      <w:pPr>
        <w:rPr>
          <w:lang w:val="en-AU"/>
        </w:rPr>
      </w:pPr>
      <w:r w:rsidRPr="00A229DD">
        <w:rPr>
          <w:lang w:val="en-AU"/>
        </w:rPr>
        <w:t>For more information on the exception in s 28 see:</w:t>
      </w:r>
    </w:p>
    <w:p w:rsidR="00A229DD" w:rsidRPr="00A229DD" w:rsidRDefault="00A229DD" w:rsidP="00A229DD">
      <w:pPr>
        <w:rPr>
          <w:lang w:val="en-AU"/>
        </w:rPr>
      </w:pPr>
    </w:p>
    <w:p w:rsidR="00A229DD" w:rsidRPr="00A229DD" w:rsidRDefault="00A229DD" w:rsidP="00A229DD">
      <w:pPr>
        <w:numPr>
          <w:ilvl w:val="0"/>
          <w:numId w:val="8"/>
        </w:numPr>
        <w:rPr>
          <w:lang w:val="en-AU"/>
        </w:rPr>
      </w:pPr>
      <w:hyperlink r:id="rId8" w:history="1">
        <w:r w:rsidRPr="00A229DD">
          <w:rPr>
            <w:rStyle w:val="Hyperlink"/>
            <w:lang w:val="en-AU"/>
          </w:rPr>
          <w:t>Performance and Communication of Copyright Material in Class</w:t>
        </w:r>
      </w:hyperlink>
    </w:p>
    <w:p w:rsidR="00A229DD" w:rsidRPr="00A229DD" w:rsidRDefault="00A229DD" w:rsidP="00A229DD">
      <w:pPr>
        <w:numPr>
          <w:ilvl w:val="0"/>
          <w:numId w:val="8"/>
        </w:numPr>
        <w:rPr>
          <w:lang w:val="en-AU"/>
        </w:rPr>
      </w:pPr>
      <w:hyperlink r:id="rId9" w:history="1">
        <w:r w:rsidRPr="00A229DD">
          <w:rPr>
            <w:rStyle w:val="Hyperlink"/>
            <w:lang w:val="en-AU"/>
          </w:rPr>
          <w:t>Newsletter: Issue 6 - October 2019 - Playing films in schools</w:t>
        </w:r>
      </w:hyperlink>
    </w:p>
    <w:p w:rsidR="00A229DD" w:rsidRDefault="00A229DD" w:rsidP="00A229DD">
      <w:pPr>
        <w:rPr>
          <w:lang w:val="en-AU"/>
        </w:rPr>
      </w:pPr>
    </w:p>
    <w:p w:rsidR="00A229DD" w:rsidRPr="00A229DD" w:rsidRDefault="00A229DD" w:rsidP="00A229DD">
      <w:pPr>
        <w:rPr>
          <w:b/>
          <w:bCs/>
          <w:lang w:val="en-AU"/>
        </w:rPr>
      </w:pPr>
      <w:r w:rsidRPr="00A229DD">
        <w:rPr>
          <w:b/>
          <w:bCs/>
          <w:lang w:val="en-AU"/>
        </w:rPr>
        <w:t>2. Can we caption films for students with disabilities?</w:t>
      </w:r>
    </w:p>
    <w:p w:rsidR="00A229DD" w:rsidRDefault="00A229DD" w:rsidP="00A229DD">
      <w:pPr>
        <w:rPr>
          <w:lang w:val="en-AU"/>
        </w:rPr>
      </w:pPr>
    </w:p>
    <w:p w:rsidR="00A229DD" w:rsidRDefault="00A229DD" w:rsidP="00A229DD">
      <w:pPr>
        <w:rPr>
          <w:i/>
          <w:iCs/>
          <w:lang w:val="en-AU"/>
        </w:rPr>
      </w:pPr>
      <w:r w:rsidRPr="00A229DD">
        <w:rPr>
          <w:lang w:val="en-AU"/>
        </w:rPr>
        <w:t xml:space="preserve">You can make captioned versions of films for students with disabilities when it is not possible to buy a captioned version of the </w:t>
      </w:r>
      <w:hyperlink r:id="rId10" w:history="1">
        <w:r w:rsidRPr="00A229DD">
          <w:rPr>
            <w:rStyle w:val="Hyperlink"/>
            <w:lang w:val="en-AU"/>
          </w:rPr>
          <w:t>film</w:t>
        </w:r>
      </w:hyperlink>
      <w:r w:rsidRPr="00A229DD">
        <w:rPr>
          <w:lang w:val="en-AU"/>
        </w:rPr>
        <w:t xml:space="preserve"> under the </w:t>
      </w:r>
      <w:hyperlink r:id="rId11" w:history="1">
        <w:r w:rsidRPr="00A229DD">
          <w:rPr>
            <w:rStyle w:val="Hyperlink"/>
            <w:lang w:val="en-AU"/>
          </w:rPr>
          <w:t>disability access exceptions</w:t>
        </w:r>
      </w:hyperlink>
      <w:r w:rsidRPr="00A229DD">
        <w:rPr>
          <w:lang w:val="en-AU"/>
        </w:rPr>
        <w:t>. Disability is defined as “</w:t>
      </w:r>
      <w:r w:rsidRPr="00A229DD">
        <w:rPr>
          <w:iCs/>
          <w:lang w:val="en-AU"/>
        </w:rPr>
        <w:t>a disability that causes the person difficulty in reading, viewing, hearing or comprehending copyright material in a particular form”.</w:t>
      </w:r>
    </w:p>
    <w:p w:rsidR="00A229DD" w:rsidRPr="00A229DD" w:rsidRDefault="00A229DD" w:rsidP="00A229DD">
      <w:pPr>
        <w:rPr>
          <w:lang w:val="en-AU"/>
        </w:rPr>
      </w:pPr>
    </w:p>
    <w:p w:rsidR="00A229DD" w:rsidRDefault="00A229DD" w:rsidP="00A229DD">
      <w:pPr>
        <w:rPr>
          <w:lang w:val="en-AU"/>
        </w:rPr>
      </w:pPr>
      <w:r w:rsidRPr="00A229DD">
        <w:rPr>
          <w:lang w:val="en-AU"/>
        </w:rPr>
        <w:t xml:space="preserve">For further information see </w:t>
      </w:r>
      <w:hyperlink r:id="rId12" w:history="1">
        <w:r w:rsidRPr="00A229DD">
          <w:rPr>
            <w:rStyle w:val="Hyperlink"/>
            <w:lang w:val="en-AU"/>
          </w:rPr>
          <w:t>Disability Access Exceptions</w:t>
        </w:r>
      </w:hyperlink>
      <w:r w:rsidRPr="00A229DD">
        <w:rPr>
          <w:lang w:val="en-AU"/>
        </w:rPr>
        <w:t>.</w:t>
      </w:r>
    </w:p>
    <w:p w:rsidR="00A229DD" w:rsidRDefault="00A229DD" w:rsidP="00A229DD">
      <w:pPr>
        <w:rPr>
          <w:lang w:val="en-AU"/>
        </w:rPr>
      </w:pPr>
    </w:p>
    <w:p w:rsidR="00A229DD" w:rsidRDefault="00A229DD" w:rsidP="00A229DD">
      <w:pPr>
        <w:rPr>
          <w:b/>
          <w:bCs/>
          <w:lang w:val="en-AU"/>
        </w:rPr>
      </w:pPr>
      <w:r w:rsidRPr="00A229DD">
        <w:rPr>
          <w:b/>
          <w:bCs/>
          <w:lang w:val="en-AU"/>
        </w:rPr>
        <w:t>3. Can schools/TAFEs upload films to ClickView to show in class?</w:t>
      </w:r>
    </w:p>
    <w:p w:rsidR="00A229DD" w:rsidRDefault="00A229DD" w:rsidP="00A229DD">
      <w:pPr>
        <w:rPr>
          <w:b/>
          <w:bCs/>
          <w:lang w:val="en-AU"/>
        </w:rPr>
      </w:pPr>
    </w:p>
    <w:p w:rsidR="00A229DD" w:rsidRDefault="00A229DD" w:rsidP="00A229DD">
      <w:pPr>
        <w:rPr>
          <w:bCs/>
          <w:lang w:val="en-AU"/>
        </w:rPr>
      </w:pPr>
      <w:r w:rsidRPr="00A229DD">
        <w:rPr>
          <w:bCs/>
          <w:lang w:val="en-AU"/>
        </w:rPr>
        <w:t xml:space="preserve">A teacher may able to do this in very limited circumstances under s 28 of the Copyright Act and the </w:t>
      </w:r>
      <w:hyperlink r:id="rId13" w:history="1">
        <w:r w:rsidRPr="00A229DD">
          <w:rPr>
            <w:rStyle w:val="Hyperlink"/>
            <w:bCs/>
            <w:lang w:val="en-AU"/>
          </w:rPr>
          <w:t>flexible dealing exception</w:t>
        </w:r>
      </w:hyperlink>
      <w:r w:rsidRPr="00A229DD">
        <w:rPr>
          <w:bCs/>
          <w:lang w:val="en-AU"/>
        </w:rPr>
        <w:t>. In order to play a film to your class you are able to first upload that film to ClickView to enable you to play the film to your class.  As soon as the lesson is over though, you must remove the film from ClickView.</w:t>
      </w:r>
    </w:p>
    <w:p w:rsidR="00A229DD" w:rsidRPr="00A229DD" w:rsidRDefault="00A229DD" w:rsidP="00A229DD">
      <w:pPr>
        <w:rPr>
          <w:bCs/>
          <w:lang w:val="en-AU"/>
        </w:rPr>
      </w:pPr>
    </w:p>
    <w:p w:rsidR="00A229DD" w:rsidRDefault="00A229DD" w:rsidP="00A229DD">
      <w:pPr>
        <w:rPr>
          <w:bCs/>
          <w:lang w:val="en-AU"/>
        </w:rPr>
      </w:pPr>
      <w:r w:rsidRPr="00A229DD">
        <w:rPr>
          <w:bCs/>
          <w:lang w:val="en-AU"/>
        </w:rPr>
        <w:t xml:space="preserve">See </w:t>
      </w:r>
      <w:hyperlink r:id="rId14" w:history="1">
        <w:r w:rsidRPr="00A229DD">
          <w:rPr>
            <w:rStyle w:val="Hyperlink"/>
            <w:bCs/>
            <w:lang w:val="en-AU"/>
          </w:rPr>
          <w:t>Performance and Communication of Copyright Material in Class</w:t>
        </w:r>
      </w:hyperlink>
      <w:r w:rsidRPr="00A229DD">
        <w:rPr>
          <w:bCs/>
          <w:lang w:val="en-AU"/>
        </w:rPr>
        <w:t>.</w:t>
      </w:r>
    </w:p>
    <w:p w:rsidR="00A229DD" w:rsidRDefault="00A229DD" w:rsidP="00A229DD">
      <w:pPr>
        <w:rPr>
          <w:bCs/>
          <w:lang w:val="en-AU"/>
        </w:rPr>
      </w:pPr>
    </w:p>
    <w:p w:rsidR="00A229DD" w:rsidRPr="00A229DD" w:rsidRDefault="00A229DD" w:rsidP="00A229DD">
      <w:pPr>
        <w:rPr>
          <w:b/>
          <w:bCs/>
          <w:lang w:val="en-AU"/>
        </w:rPr>
      </w:pPr>
      <w:r w:rsidRPr="00A229DD">
        <w:rPr>
          <w:b/>
          <w:bCs/>
          <w:lang w:val="en-AU"/>
        </w:rPr>
        <w:t>4. Can schools play YouTube videos in class?</w:t>
      </w:r>
    </w:p>
    <w:p w:rsidR="00A229DD" w:rsidRDefault="00A229DD" w:rsidP="00A229DD">
      <w:pPr>
        <w:rPr>
          <w:bCs/>
          <w:lang w:val="en-AU"/>
        </w:rPr>
      </w:pPr>
    </w:p>
    <w:p w:rsidR="00A229DD" w:rsidRDefault="00A229DD" w:rsidP="00A229DD">
      <w:pPr>
        <w:rPr>
          <w:bCs/>
          <w:lang w:val="en-AU"/>
        </w:rPr>
      </w:pPr>
      <w:r w:rsidRPr="00A229DD">
        <w:rPr>
          <w:bCs/>
          <w:lang w:val="en-AU"/>
        </w:rPr>
        <w:t>Schools can play YouTube videos in the classroom under s 28 of the Copyright Act, provided it is:</w:t>
      </w:r>
    </w:p>
    <w:p w:rsidR="00A229DD" w:rsidRPr="00A229DD" w:rsidRDefault="00A229DD" w:rsidP="00A229DD">
      <w:pPr>
        <w:rPr>
          <w:bCs/>
          <w:lang w:val="en-AU"/>
        </w:rPr>
      </w:pPr>
    </w:p>
    <w:p w:rsidR="00A229DD" w:rsidRPr="00A229DD" w:rsidRDefault="00A229DD" w:rsidP="00A229DD">
      <w:pPr>
        <w:numPr>
          <w:ilvl w:val="0"/>
          <w:numId w:val="9"/>
        </w:numPr>
        <w:rPr>
          <w:bCs/>
          <w:lang w:val="en-AU"/>
        </w:rPr>
      </w:pPr>
      <w:r w:rsidRPr="00A229DD">
        <w:rPr>
          <w:bCs/>
          <w:lang w:val="en-AU"/>
        </w:rPr>
        <w:t>in the course of education and is not for profit</w:t>
      </w:r>
    </w:p>
    <w:p w:rsidR="00A229DD" w:rsidRPr="00A229DD" w:rsidRDefault="00A229DD" w:rsidP="00A229DD">
      <w:pPr>
        <w:numPr>
          <w:ilvl w:val="0"/>
          <w:numId w:val="9"/>
        </w:numPr>
        <w:rPr>
          <w:bCs/>
          <w:lang w:val="en-AU"/>
        </w:rPr>
      </w:pPr>
      <w:r w:rsidRPr="00A229DD">
        <w:rPr>
          <w:bCs/>
          <w:lang w:val="en-AU"/>
        </w:rPr>
        <w:t>the people in the audience or class are giving or receiving instruction, or are directly connected with the place where instruction is given.</w:t>
      </w:r>
    </w:p>
    <w:p w:rsidR="00A229DD" w:rsidRDefault="00A229DD" w:rsidP="00A229DD">
      <w:pPr>
        <w:rPr>
          <w:bCs/>
          <w:lang w:val="en-AU"/>
        </w:rPr>
      </w:pPr>
    </w:p>
    <w:p w:rsidR="00A229DD" w:rsidRPr="00A229DD" w:rsidRDefault="00A229DD" w:rsidP="00A229DD">
      <w:pPr>
        <w:rPr>
          <w:bCs/>
          <w:lang w:val="en-AU"/>
        </w:rPr>
      </w:pPr>
      <w:r w:rsidRPr="00A229DD">
        <w:rPr>
          <w:bCs/>
          <w:lang w:val="en-AU"/>
        </w:rPr>
        <w:t>For more information see:</w:t>
      </w:r>
    </w:p>
    <w:p w:rsidR="00A229DD" w:rsidRPr="00A229DD" w:rsidRDefault="00A229DD" w:rsidP="00A229DD">
      <w:pPr>
        <w:numPr>
          <w:ilvl w:val="0"/>
          <w:numId w:val="10"/>
        </w:numPr>
        <w:rPr>
          <w:bCs/>
          <w:lang w:val="en-AU"/>
        </w:rPr>
      </w:pPr>
      <w:hyperlink r:id="rId15" w:history="1">
        <w:r w:rsidRPr="00A229DD">
          <w:rPr>
            <w:rStyle w:val="Hyperlink"/>
            <w:bCs/>
            <w:lang w:val="en-AU"/>
          </w:rPr>
          <w:t>YouTube - Using</w:t>
        </w:r>
      </w:hyperlink>
    </w:p>
    <w:p w:rsidR="00A229DD" w:rsidRDefault="00A229DD" w:rsidP="00A229DD">
      <w:pPr>
        <w:numPr>
          <w:ilvl w:val="0"/>
          <w:numId w:val="10"/>
        </w:numPr>
        <w:rPr>
          <w:bCs/>
          <w:lang w:val="en-AU"/>
        </w:rPr>
      </w:pPr>
      <w:hyperlink r:id="rId16" w:history="1">
        <w:r w:rsidRPr="00A229DD">
          <w:rPr>
            <w:rStyle w:val="Hyperlink"/>
            <w:bCs/>
            <w:lang w:val="en-AU"/>
          </w:rPr>
          <w:t>Newsletter: August 2019 - Issue 5 Using YouTube</w:t>
        </w:r>
      </w:hyperlink>
    </w:p>
    <w:p w:rsidR="00A229DD" w:rsidRDefault="00A229DD" w:rsidP="00A229DD">
      <w:pPr>
        <w:rPr>
          <w:bCs/>
          <w:lang w:val="en-AU"/>
        </w:rPr>
      </w:pPr>
    </w:p>
    <w:p w:rsidR="00A229DD" w:rsidRPr="00A229DD" w:rsidRDefault="00A229DD" w:rsidP="00A229DD">
      <w:pPr>
        <w:rPr>
          <w:b/>
          <w:bCs/>
          <w:lang w:val="en-AU"/>
        </w:rPr>
      </w:pPr>
      <w:r w:rsidRPr="00A229DD">
        <w:rPr>
          <w:b/>
          <w:bCs/>
          <w:lang w:val="en-AU"/>
        </w:rPr>
        <w:t>5. Can films be played for entertainment purposes (</w:t>
      </w:r>
      <w:proofErr w:type="spellStart"/>
      <w:r w:rsidRPr="00A229DD">
        <w:rPr>
          <w:b/>
          <w:bCs/>
          <w:lang w:val="en-AU"/>
        </w:rPr>
        <w:t>eg</w:t>
      </w:r>
      <w:proofErr w:type="spellEnd"/>
      <w:r w:rsidRPr="00A229DD">
        <w:rPr>
          <w:b/>
          <w:bCs/>
          <w:lang w:val="en-AU"/>
        </w:rPr>
        <w:t xml:space="preserve"> at lunch on a rainy day, at school excursions)?</w:t>
      </w:r>
    </w:p>
    <w:p w:rsidR="00A229DD" w:rsidRDefault="00A229DD" w:rsidP="00A229DD">
      <w:pPr>
        <w:rPr>
          <w:bCs/>
          <w:lang w:val="en-AU"/>
        </w:rPr>
      </w:pPr>
    </w:p>
    <w:p w:rsidR="00A229DD" w:rsidRPr="00A229DD" w:rsidRDefault="00A229DD" w:rsidP="00A229DD">
      <w:pPr>
        <w:rPr>
          <w:bCs/>
          <w:lang w:val="en-AU"/>
        </w:rPr>
      </w:pPr>
      <w:r w:rsidRPr="00A229DD">
        <w:rPr>
          <w:bCs/>
          <w:lang w:val="en-AU"/>
        </w:rPr>
        <w:t>Schools can play films for entertainment purposes (</w:t>
      </w:r>
      <w:proofErr w:type="spellStart"/>
      <w:r w:rsidRPr="00A229DD">
        <w:rPr>
          <w:bCs/>
          <w:lang w:val="en-AU"/>
        </w:rPr>
        <w:t>eg</w:t>
      </w:r>
      <w:proofErr w:type="spellEnd"/>
      <w:r w:rsidRPr="00A229DD">
        <w:rPr>
          <w:bCs/>
          <w:lang w:val="en-AU"/>
        </w:rPr>
        <w:t xml:space="preserve"> at lunch on a rainy day or at school excursions) if they (or their administering body </w:t>
      </w:r>
      <w:proofErr w:type="spellStart"/>
      <w:r w:rsidRPr="00A229DD">
        <w:rPr>
          <w:bCs/>
          <w:lang w:val="en-AU"/>
        </w:rPr>
        <w:t>eg</w:t>
      </w:r>
      <w:proofErr w:type="spellEnd"/>
      <w:r w:rsidRPr="00A229DD">
        <w:rPr>
          <w:bCs/>
          <w:lang w:val="en-AU"/>
        </w:rPr>
        <w:t xml:space="preserve"> their Department of Education/Catholic Diocese/Independent Association on their behalf) have purchased a </w:t>
      </w:r>
      <w:hyperlink r:id="rId17" w:history="1">
        <w:r w:rsidRPr="00A229DD">
          <w:rPr>
            <w:rStyle w:val="Hyperlink"/>
            <w:bCs/>
            <w:lang w:val="en-AU"/>
          </w:rPr>
          <w:t>Co-Curricular licence</w:t>
        </w:r>
      </w:hyperlink>
      <w:r w:rsidRPr="00A229DD">
        <w:rPr>
          <w:bCs/>
          <w:lang w:val="en-AU"/>
        </w:rPr>
        <w:t xml:space="preserve">. This is an optional licence which allows schools to play </w:t>
      </w:r>
      <w:hyperlink r:id="rId18" w:history="1">
        <w:r w:rsidRPr="00A229DD">
          <w:rPr>
            <w:rStyle w:val="Hyperlink"/>
            <w:bCs/>
            <w:lang w:val="en-AU"/>
          </w:rPr>
          <w:t>films</w:t>
        </w:r>
      </w:hyperlink>
      <w:r w:rsidRPr="00A229DD">
        <w:rPr>
          <w:bCs/>
          <w:lang w:val="en-AU"/>
        </w:rPr>
        <w:t>  for non-educational purposes.</w:t>
      </w:r>
    </w:p>
    <w:p w:rsidR="00A229DD" w:rsidRDefault="00A229DD" w:rsidP="00A229DD">
      <w:pPr>
        <w:rPr>
          <w:bCs/>
          <w:lang w:val="en-AU"/>
        </w:rPr>
      </w:pPr>
    </w:p>
    <w:p w:rsidR="00A229DD" w:rsidRDefault="00A229DD" w:rsidP="00A229DD">
      <w:pPr>
        <w:rPr>
          <w:bCs/>
          <w:lang w:val="en-AU"/>
        </w:rPr>
      </w:pPr>
      <w:r w:rsidRPr="00A229DD">
        <w:rPr>
          <w:bCs/>
          <w:lang w:val="en-AU"/>
        </w:rPr>
        <w:t xml:space="preserve">For more information on the </w:t>
      </w:r>
      <w:hyperlink r:id="rId19" w:history="1">
        <w:r w:rsidRPr="00A229DD">
          <w:rPr>
            <w:rStyle w:val="Hyperlink"/>
            <w:bCs/>
            <w:lang w:val="en-AU"/>
          </w:rPr>
          <w:t>Co-Curricular licence</w:t>
        </w:r>
      </w:hyperlink>
      <w:r w:rsidRPr="00A229DD">
        <w:rPr>
          <w:bCs/>
          <w:lang w:val="en-AU"/>
        </w:rPr>
        <w:t xml:space="preserve"> and playing films for non-educational purposes see:</w:t>
      </w:r>
    </w:p>
    <w:p w:rsidR="00A229DD" w:rsidRPr="00A229DD" w:rsidRDefault="00A229DD" w:rsidP="00A229DD">
      <w:pPr>
        <w:rPr>
          <w:bCs/>
          <w:lang w:val="en-AU"/>
        </w:rPr>
      </w:pPr>
    </w:p>
    <w:p w:rsidR="00A229DD" w:rsidRPr="00A229DD" w:rsidRDefault="00A229DD" w:rsidP="00A229DD">
      <w:pPr>
        <w:numPr>
          <w:ilvl w:val="0"/>
          <w:numId w:val="11"/>
        </w:numPr>
        <w:rPr>
          <w:bCs/>
          <w:lang w:val="en-AU"/>
        </w:rPr>
      </w:pPr>
      <w:hyperlink r:id="rId20" w:history="1">
        <w:r w:rsidRPr="00A229DD">
          <w:rPr>
            <w:rStyle w:val="Hyperlink"/>
            <w:bCs/>
            <w:lang w:val="en-AU"/>
          </w:rPr>
          <w:t>Films: Playing for Non-Educational Purposes</w:t>
        </w:r>
      </w:hyperlink>
    </w:p>
    <w:p w:rsidR="00A229DD" w:rsidRPr="00A229DD" w:rsidRDefault="00A229DD" w:rsidP="00A229DD">
      <w:pPr>
        <w:numPr>
          <w:ilvl w:val="0"/>
          <w:numId w:val="11"/>
        </w:numPr>
        <w:rPr>
          <w:bCs/>
          <w:lang w:val="en-AU"/>
        </w:rPr>
      </w:pPr>
      <w:hyperlink r:id="rId21" w:history="1">
        <w:r w:rsidRPr="00A229DD">
          <w:rPr>
            <w:rStyle w:val="Hyperlink"/>
            <w:bCs/>
            <w:lang w:val="en-AU"/>
          </w:rPr>
          <w:t>Playing films television and radio in schools</w:t>
        </w:r>
      </w:hyperlink>
    </w:p>
    <w:p w:rsidR="00A229DD" w:rsidRDefault="00A229DD" w:rsidP="00A229DD">
      <w:pPr>
        <w:rPr>
          <w:bCs/>
          <w:lang w:val="en-AU"/>
        </w:rPr>
      </w:pPr>
    </w:p>
    <w:p w:rsidR="00A229DD" w:rsidRDefault="00A229DD" w:rsidP="00A229DD">
      <w:pPr>
        <w:rPr>
          <w:b/>
          <w:bCs/>
          <w:lang w:val="en-AU"/>
        </w:rPr>
      </w:pPr>
      <w:r w:rsidRPr="00A229DD">
        <w:rPr>
          <w:b/>
          <w:bCs/>
          <w:lang w:val="en-AU"/>
        </w:rPr>
        <w:t>6. Can schools play a film at a school fundraising event (</w:t>
      </w:r>
      <w:proofErr w:type="spellStart"/>
      <w:r w:rsidRPr="00A229DD">
        <w:rPr>
          <w:b/>
          <w:bCs/>
          <w:lang w:val="en-AU"/>
        </w:rPr>
        <w:t>eg</w:t>
      </w:r>
      <w:proofErr w:type="spellEnd"/>
      <w:r w:rsidRPr="00A229DD">
        <w:rPr>
          <w:b/>
          <w:bCs/>
          <w:lang w:val="en-AU"/>
        </w:rPr>
        <w:t xml:space="preserve"> film screening with a gold coin donation on entry)?</w:t>
      </w:r>
    </w:p>
    <w:p w:rsidR="00A229DD" w:rsidRDefault="00A229DD" w:rsidP="00A229DD">
      <w:pPr>
        <w:rPr>
          <w:b/>
          <w:bCs/>
          <w:lang w:val="en-AU"/>
        </w:rPr>
      </w:pPr>
    </w:p>
    <w:p w:rsidR="00A229DD" w:rsidRDefault="00A229DD" w:rsidP="00A229DD">
      <w:pPr>
        <w:rPr>
          <w:bCs/>
        </w:rPr>
      </w:pPr>
      <w:proofErr w:type="gramStart"/>
      <w:r w:rsidRPr="00A229DD">
        <w:rPr>
          <w:bCs/>
        </w:rPr>
        <w:t>Unfortunately</w:t>
      </w:r>
      <w:proofErr w:type="gramEnd"/>
      <w:r w:rsidRPr="00A229DD">
        <w:rPr>
          <w:bCs/>
        </w:rPr>
        <w:t xml:space="preserve"> no, schools will need to obtain permission from the copyright owner to play a film at a school fundraising event. We suggest contacting Roadshow at </w:t>
      </w:r>
      <w:hyperlink r:id="rId22" w:history="1">
        <w:r w:rsidRPr="00A229DD">
          <w:rPr>
            <w:rStyle w:val="Hyperlink"/>
            <w:bCs/>
          </w:rPr>
          <w:t>publicperformance@roadshow.com.au</w:t>
        </w:r>
      </w:hyperlink>
      <w:r w:rsidRPr="00A229DD">
        <w:rPr>
          <w:bCs/>
        </w:rPr>
        <w:t xml:space="preserve"> or the film producer to obtain permission.</w:t>
      </w:r>
    </w:p>
    <w:p w:rsidR="00A229DD" w:rsidRDefault="00A229DD" w:rsidP="00A229DD">
      <w:pPr>
        <w:rPr>
          <w:bCs/>
          <w:lang w:val="en-AU"/>
        </w:rPr>
      </w:pPr>
    </w:p>
    <w:p w:rsidR="00A229DD" w:rsidRPr="00A229DD" w:rsidRDefault="00A229DD" w:rsidP="00A229DD">
      <w:pPr>
        <w:rPr>
          <w:b/>
          <w:bCs/>
          <w:lang w:val="en-AU"/>
        </w:rPr>
      </w:pPr>
      <w:r w:rsidRPr="00A229DD">
        <w:rPr>
          <w:b/>
          <w:bCs/>
          <w:lang w:val="en-AU"/>
        </w:rPr>
        <w:t>7. Can a school convert videos and DVDs into a digital format?</w:t>
      </w:r>
    </w:p>
    <w:p w:rsidR="00A229DD" w:rsidRDefault="00A229DD" w:rsidP="00A229DD">
      <w:pPr>
        <w:rPr>
          <w:bCs/>
          <w:lang w:val="en-AU"/>
        </w:rPr>
      </w:pPr>
    </w:p>
    <w:p w:rsidR="00A229DD" w:rsidRDefault="00A229DD" w:rsidP="00A229DD">
      <w:pPr>
        <w:rPr>
          <w:bCs/>
          <w:lang w:val="en-AU"/>
        </w:rPr>
      </w:pPr>
      <w:r w:rsidRPr="00A229DD">
        <w:rPr>
          <w:bCs/>
          <w:lang w:val="en-AU"/>
        </w:rPr>
        <w:t>Yes, you may be able to do this if you need it for the purposes of educational instruction.</w:t>
      </w:r>
    </w:p>
    <w:p w:rsidR="00A229DD" w:rsidRPr="00A229DD" w:rsidRDefault="00A229DD" w:rsidP="00A229DD">
      <w:pPr>
        <w:rPr>
          <w:bCs/>
          <w:lang w:val="en-AU"/>
        </w:rPr>
      </w:pPr>
    </w:p>
    <w:p w:rsidR="00A229DD" w:rsidRDefault="00A229DD" w:rsidP="00A229DD">
      <w:pPr>
        <w:rPr>
          <w:bCs/>
          <w:lang w:val="en-AU"/>
        </w:rPr>
      </w:pPr>
      <w:r w:rsidRPr="00A229DD">
        <w:rPr>
          <w:bCs/>
          <w:lang w:val="en-AU"/>
        </w:rPr>
        <w:t xml:space="preserve">See </w:t>
      </w:r>
      <w:hyperlink r:id="rId23" w:history="1">
        <w:r w:rsidRPr="00A229DD">
          <w:rPr>
            <w:rStyle w:val="Hyperlink"/>
            <w:bCs/>
            <w:lang w:val="en-AU"/>
          </w:rPr>
          <w:t>flexible dealing</w:t>
        </w:r>
      </w:hyperlink>
      <w:r w:rsidRPr="00A229DD">
        <w:rPr>
          <w:bCs/>
          <w:lang w:val="en-AU"/>
        </w:rPr>
        <w:t xml:space="preserve"> for guidance on when and how you may able to do this.</w:t>
      </w:r>
    </w:p>
    <w:p w:rsidR="00A229DD" w:rsidRPr="00A229DD" w:rsidRDefault="00A229DD" w:rsidP="00A229DD">
      <w:pPr>
        <w:rPr>
          <w:bCs/>
          <w:lang w:val="en-AU"/>
        </w:rPr>
      </w:pPr>
    </w:p>
    <w:p w:rsidR="00A229DD" w:rsidRPr="00A229DD" w:rsidRDefault="00A229DD" w:rsidP="00A229DD">
      <w:pPr>
        <w:rPr>
          <w:b/>
          <w:bCs/>
          <w:lang w:val="en-AU"/>
        </w:rPr>
      </w:pPr>
      <w:r w:rsidRPr="00A229DD">
        <w:rPr>
          <w:b/>
          <w:bCs/>
          <w:lang w:val="en-AU"/>
        </w:rPr>
        <w:t>8. Can film extracts be used for exam/assessment purposes?</w:t>
      </w:r>
    </w:p>
    <w:p w:rsidR="00A229DD" w:rsidRPr="00A229DD" w:rsidRDefault="00A229DD" w:rsidP="00A229DD">
      <w:pPr>
        <w:rPr>
          <w:bCs/>
          <w:lang w:val="en-AU"/>
        </w:rPr>
      </w:pPr>
    </w:p>
    <w:p w:rsidR="00A229DD" w:rsidRPr="00A229DD" w:rsidRDefault="00A229DD" w:rsidP="00A229DD">
      <w:pPr>
        <w:rPr>
          <w:bCs/>
          <w:lang w:val="en-AU"/>
        </w:rPr>
      </w:pPr>
      <w:r w:rsidRPr="00A229DD">
        <w:rPr>
          <w:bCs/>
          <w:lang w:val="en-AU"/>
        </w:rPr>
        <w:t xml:space="preserve">Yes, schools can copy film extracts for examination purposes under the </w:t>
      </w:r>
      <w:hyperlink r:id="rId24" w:history="1">
        <w:r w:rsidRPr="00A229DD">
          <w:rPr>
            <w:rStyle w:val="Hyperlink"/>
            <w:bCs/>
            <w:lang w:val="en-AU"/>
          </w:rPr>
          <w:t>exam copying exception</w:t>
        </w:r>
      </w:hyperlink>
      <w:r w:rsidRPr="00A229DD">
        <w:rPr>
          <w:bCs/>
          <w:lang w:val="en-AU"/>
        </w:rPr>
        <w:t>.</w:t>
      </w:r>
    </w:p>
    <w:p w:rsidR="00A229DD" w:rsidRDefault="00A229DD" w:rsidP="00A229DD">
      <w:pPr>
        <w:rPr>
          <w:bCs/>
          <w:lang w:val="en-AU"/>
        </w:rPr>
      </w:pPr>
    </w:p>
    <w:p w:rsidR="00A229DD" w:rsidRPr="00A229DD" w:rsidRDefault="00A229DD" w:rsidP="00A229DD">
      <w:pPr>
        <w:rPr>
          <w:bCs/>
          <w:lang w:val="en-AU"/>
        </w:rPr>
      </w:pPr>
      <w:r w:rsidRPr="00A229DD">
        <w:rPr>
          <w:bCs/>
          <w:lang w:val="en-AU"/>
        </w:rPr>
        <w:t xml:space="preserve">For more information see </w:t>
      </w:r>
      <w:hyperlink r:id="rId25" w:history="1">
        <w:r w:rsidRPr="00A229DD">
          <w:rPr>
            <w:rStyle w:val="Hyperlink"/>
            <w:bCs/>
            <w:lang w:val="en-AU"/>
          </w:rPr>
          <w:t>Copying for Exams: What am I allowed to do</w:t>
        </w:r>
      </w:hyperlink>
      <w:r w:rsidRPr="00A229DD">
        <w:rPr>
          <w:bCs/>
          <w:lang w:val="en-AU"/>
        </w:rPr>
        <w:t xml:space="preserve"> ?</w:t>
      </w:r>
    </w:p>
    <w:p w:rsidR="00A229DD" w:rsidRPr="00A229DD" w:rsidRDefault="00A229DD" w:rsidP="00A229DD">
      <w:pPr>
        <w:rPr>
          <w:bCs/>
          <w:lang w:val="en-AU"/>
        </w:rPr>
      </w:pPr>
    </w:p>
    <w:p w:rsidR="00A64A87" w:rsidRPr="00A64A87" w:rsidRDefault="00A64A87" w:rsidP="00A64A87">
      <w:pPr>
        <w:rPr>
          <w:b/>
          <w:bCs/>
          <w:lang w:val="en-AU"/>
        </w:rPr>
      </w:pPr>
      <w:r w:rsidRPr="00A64A87">
        <w:rPr>
          <w:b/>
          <w:bCs/>
          <w:lang w:val="en-AU"/>
        </w:rPr>
        <w:t>9. Can I screen a pirated copy of a DVD, which was brought in by one of my students, in class?</w:t>
      </w:r>
    </w:p>
    <w:p w:rsidR="00A229DD" w:rsidRDefault="00A229DD" w:rsidP="00A229DD">
      <w:pPr>
        <w:rPr>
          <w:b/>
          <w:bCs/>
          <w:lang w:val="en-AU"/>
        </w:rPr>
      </w:pPr>
    </w:p>
    <w:p w:rsidR="00A64A87" w:rsidRDefault="00A64A87" w:rsidP="00A229DD">
      <w:pPr>
        <w:rPr>
          <w:bCs/>
        </w:rPr>
      </w:pPr>
      <w:r w:rsidRPr="00A64A87">
        <w:rPr>
          <w:bCs/>
        </w:rPr>
        <w:t xml:space="preserve">No. It is an offence to deal with a pirated </w:t>
      </w:r>
      <w:hyperlink r:id="rId26" w:history="1">
        <w:r w:rsidRPr="00A64A87">
          <w:rPr>
            <w:rStyle w:val="Hyperlink"/>
            <w:bCs/>
          </w:rPr>
          <w:t>copy</w:t>
        </w:r>
      </w:hyperlink>
      <w:r w:rsidRPr="00A64A87">
        <w:rPr>
          <w:bCs/>
        </w:rPr>
        <w:t xml:space="preserve"> of a DVD, which includes playing the DVD on the school or TAFE premises.</w:t>
      </w:r>
    </w:p>
    <w:p w:rsidR="00A64A87" w:rsidRDefault="00A64A87" w:rsidP="00A229DD">
      <w:pPr>
        <w:rPr>
          <w:bCs/>
          <w:lang w:val="en-AU"/>
        </w:rPr>
      </w:pPr>
    </w:p>
    <w:p w:rsidR="00A64A87" w:rsidRDefault="00A64A87" w:rsidP="00A229DD">
      <w:pPr>
        <w:rPr>
          <w:bCs/>
          <w:lang w:val="en-AU"/>
        </w:rPr>
      </w:pPr>
    </w:p>
    <w:p w:rsidR="00A64A87" w:rsidRPr="00A64A87" w:rsidRDefault="00A64A87" w:rsidP="00A64A87">
      <w:pPr>
        <w:rPr>
          <w:b/>
          <w:bCs/>
          <w:lang w:val="en-AU"/>
        </w:rPr>
      </w:pPr>
      <w:r w:rsidRPr="00A64A87">
        <w:rPr>
          <w:b/>
          <w:bCs/>
          <w:lang w:val="en-AU"/>
        </w:rPr>
        <w:t>10. Can a school or TAFE lend a video or DVD to its students?</w:t>
      </w:r>
    </w:p>
    <w:p w:rsidR="00A64A87" w:rsidRDefault="00A64A87" w:rsidP="00A229DD">
      <w:pPr>
        <w:rPr>
          <w:bCs/>
          <w:lang w:val="en-AU"/>
        </w:rPr>
      </w:pPr>
    </w:p>
    <w:p w:rsidR="00A64A87" w:rsidRDefault="00A64A87" w:rsidP="00A64A87">
      <w:pPr>
        <w:rPr>
          <w:bCs/>
          <w:lang w:val="en-AU"/>
        </w:rPr>
      </w:pPr>
      <w:r w:rsidRPr="00A64A87">
        <w:rPr>
          <w:bCs/>
          <w:lang w:val="en-AU"/>
        </w:rPr>
        <w:t xml:space="preserve">Yes. It can lend students </w:t>
      </w:r>
      <w:hyperlink r:id="rId27" w:history="1">
        <w:r w:rsidRPr="00A64A87">
          <w:rPr>
            <w:rStyle w:val="Hyperlink"/>
            <w:bCs/>
            <w:lang w:val="en-AU"/>
          </w:rPr>
          <w:t>copies</w:t>
        </w:r>
      </w:hyperlink>
      <w:r w:rsidRPr="00A64A87">
        <w:rPr>
          <w:bCs/>
          <w:lang w:val="en-AU"/>
        </w:rPr>
        <w:t xml:space="preserve"> of:</w:t>
      </w:r>
    </w:p>
    <w:p w:rsidR="00A64A87" w:rsidRPr="00A64A87" w:rsidRDefault="00A64A87" w:rsidP="00A64A87">
      <w:pPr>
        <w:rPr>
          <w:bCs/>
          <w:lang w:val="en-AU"/>
        </w:rPr>
      </w:pPr>
      <w:bookmarkStart w:id="0" w:name="_GoBack"/>
      <w:bookmarkEnd w:id="0"/>
    </w:p>
    <w:p w:rsidR="00A64A87" w:rsidRPr="00A64A87" w:rsidRDefault="00A64A87" w:rsidP="00A64A87">
      <w:pPr>
        <w:numPr>
          <w:ilvl w:val="0"/>
          <w:numId w:val="12"/>
        </w:numPr>
        <w:rPr>
          <w:bCs/>
          <w:lang w:val="en-AU"/>
        </w:rPr>
      </w:pPr>
      <w:r w:rsidRPr="00A64A87">
        <w:rPr>
          <w:bCs/>
          <w:lang w:val="en-AU"/>
        </w:rPr>
        <w:t xml:space="preserve">television programs copied under the </w:t>
      </w:r>
      <w:hyperlink r:id="rId28" w:history="1">
        <w:r w:rsidRPr="00A64A87">
          <w:rPr>
            <w:rStyle w:val="Hyperlink"/>
            <w:bCs/>
            <w:lang w:val="en-AU"/>
          </w:rPr>
          <w:t>Statutory Broadcast Licence</w:t>
        </w:r>
      </w:hyperlink>
      <w:r w:rsidRPr="00A64A87">
        <w:rPr>
          <w:bCs/>
          <w:lang w:val="en-AU"/>
        </w:rPr>
        <w:t xml:space="preserve">. See </w:t>
      </w:r>
      <w:hyperlink r:id="rId29" w:history="1">
        <w:r w:rsidRPr="00A64A87">
          <w:rPr>
            <w:rStyle w:val="Hyperlink"/>
            <w:bCs/>
            <w:lang w:val="en-AU"/>
          </w:rPr>
          <w:t>Radio and Television Broadcasts</w:t>
        </w:r>
      </w:hyperlink>
    </w:p>
    <w:p w:rsidR="00A64A87" w:rsidRPr="00A64A87" w:rsidRDefault="00A64A87" w:rsidP="00A64A87">
      <w:pPr>
        <w:numPr>
          <w:ilvl w:val="0"/>
          <w:numId w:val="12"/>
        </w:numPr>
        <w:rPr>
          <w:bCs/>
          <w:lang w:val="en-AU"/>
        </w:rPr>
      </w:pPr>
      <w:r w:rsidRPr="00A64A87">
        <w:rPr>
          <w:bCs/>
          <w:lang w:val="en-AU"/>
        </w:rPr>
        <w:t>commercially purchased videos and DVDs, unless the School or TAFE has been made aware, prior to their purchase, that it is not allowed to lend them.</w:t>
      </w:r>
    </w:p>
    <w:p w:rsidR="00A64A87" w:rsidRPr="00A64A87" w:rsidRDefault="00A64A87" w:rsidP="00A229DD">
      <w:pPr>
        <w:rPr>
          <w:bCs/>
          <w:lang w:val="en-AU"/>
        </w:rPr>
      </w:pPr>
    </w:p>
    <w:p w:rsidR="00A229DD" w:rsidRPr="00A229DD" w:rsidRDefault="00A229DD" w:rsidP="00A229DD">
      <w:pPr>
        <w:rPr>
          <w:lang w:val="en-AU"/>
        </w:rPr>
      </w:pPr>
    </w:p>
    <w:p w:rsidR="00A229DD" w:rsidRPr="00A229DD" w:rsidRDefault="00A229DD" w:rsidP="00A229DD">
      <w:pPr>
        <w:rPr>
          <w:lang w:val="en-AU"/>
        </w:rPr>
      </w:pPr>
    </w:p>
    <w:p w:rsidR="00A229DD" w:rsidRPr="00A229DD" w:rsidRDefault="00A229DD" w:rsidP="00A229DD">
      <w:pPr>
        <w:rPr>
          <w:b/>
        </w:rPr>
      </w:pPr>
    </w:p>
    <w:sectPr w:rsidR="00A229DD" w:rsidRPr="00A229DD" w:rsidSect="00F4711C">
      <w:headerReference w:type="default" r:id="rId30"/>
      <w:footerReference w:type="default" r:id="rId31"/>
      <w:footerReference w:type="first" r:id="rId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0BF8" w:rsidRDefault="00620BF8" w:rsidP="004A6BC1">
      <w:pPr>
        <w:spacing w:line="240" w:lineRule="auto"/>
      </w:pPr>
      <w:r>
        <w:separator/>
      </w:r>
    </w:p>
  </w:endnote>
  <w:endnote w:type="continuationSeparator" w:id="0">
    <w:p w:rsidR="00620BF8" w:rsidRDefault="00620BF8" w:rsidP="004A6B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1BB6" w:rsidRDefault="00FD7350" w:rsidP="00E01BB6">
    <w:pPr>
      <w:pStyle w:val="Footer"/>
      <w:jc w:val="center"/>
    </w:pPr>
    <w:r>
      <w:rPr>
        <w:noProof/>
      </w:rPr>
      <mc:AlternateContent>
        <mc:Choice Requires="wps">
          <w:drawing>
            <wp:anchor distT="45720" distB="45720" distL="114300" distR="114300" simplePos="0" relativeHeight="251662336" behindDoc="0" locked="0" layoutInCell="1" allowOverlap="1">
              <wp:simplePos x="0" y="0"/>
              <wp:positionH relativeFrom="column">
                <wp:posOffset>-834390</wp:posOffset>
              </wp:positionH>
              <wp:positionV relativeFrom="paragraph">
                <wp:posOffset>-2540</wp:posOffset>
              </wp:positionV>
              <wp:extent cx="1447800" cy="5867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47800" cy="586740"/>
                      </a:xfrm>
                      <a:prstGeom prst="rect">
                        <a:avLst/>
                      </a:prstGeom>
                      <a:solidFill>
                        <a:srgbClr val="FFFFFF"/>
                      </a:solidFill>
                      <a:ln w="9525">
                        <a:noFill/>
                        <a:miter lim="800000"/>
                        <a:headEnd/>
                        <a:tailEnd/>
                      </a:ln>
                    </wps:spPr>
                    <wps:txbx>
                      <w:txbxContent>
                        <w:p w:rsidR="00E01BB6" w:rsidRPr="00FD7350" w:rsidRDefault="00E01BB6" w:rsidP="00E01BB6">
                          <w:pPr>
                            <w:rPr>
                              <w:sz w:val="14"/>
                              <w:szCs w:val="14"/>
                            </w:rPr>
                          </w:pPr>
                          <w:r w:rsidRPr="00FD7350">
                            <w:rPr>
                              <w:sz w:val="14"/>
                              <w:szCs w:val="14"/>
                            </w:rPr>
                            <w:t>National Copyright Unit on behalf of the</w:t>
                          </w:r>
                          <w:r w:rsidR="00FD7350">
                            <w:rPr>
                              <w:sz w:val="14"/>
                              <w:szCs w:val="14"/>
                            </w:rPr>
                            <w:t xml:space="preserve"> </w:t>
                          </w:r>
                          <w:r w:rsidRPr="00FD7350">
                            <w:rPr>
                              <w:sz w:val="14"/>
                              <w:szCs w:val="14"/>
                            </w:rPr>
                            <w:t>Copyright Advisory Groups (Schools and TAFEs)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5.7pt;margin-top:-.2pt;width:114pt;height:46.2pt;flip:x;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" stroked="f">
              <v:textbox>
                <w:txbxContent>
                  <w:p w:rsidR="00E01BB6" w:rsidRPr="00FD7350" w:rsidRDefault="00E01BB6" w:rsidP="00E01BB6">
                    <w:pPr>
                      <w:rPr>
                        <w:sz w:val="14"/>
                        <w:szCs w:val="14"/>
                      </w:rPr>
                    </w:pPr>
                    <w:r w:rsidRPr="00FD7350">
                      <w:rPr>
                        <w:sz w:val="14"/>
                        <w:szCs w:val="14"/>
                      </w:rPr>
                      <w:t>National Copyright Unit on behalf of the</w:t>
                    </w:r>
                    <w:r w:rsidR="00FD7350">
                      <w:rPr>
                        <w:sz w:val="14"/>
                        <w:szCs w:val="14"/>
                      </w:rPr>
                      <w:t xml:space="preserve"> </w:t>
                    </w:r>
                    <w:r w:rsidRPr="00FD7350">
                      <w:rPr>
                        <w:sz w:val="14"/>
                        <w:szCs w:val="14"/>
                      </w:rPr>
                      <w:t>Copyright Advisory Groups (Schools and TAFEs)</w:t>
                    </w:r>
                  </w:p>
                </w:txbxContent>
              </v:textbox>
              <w10:wrap type="square"/>
            </v:shape>
          </w:pict>
        </mc:Fallback>
      </mc:AlternateContent>
    </w:r>
    <w:r w:rsidR="00E01BB6">
      <w:rPr>
        <w:rFonts w:ascii="Calibri" w:eastAsia="Calibri" w:hAnsi="Calibri" w:cs="Calibri"/>
        <w:noProof/>
        <w:sz w:val="16"/>
        <w:szCs w:val="16"/>
      </w:rPr>
      <w:drawing>
        <wp:anchor distT="0" distB="0" distL="114300" distR="114300" simplePos="0" relativeHeight="251660288" behindDoc="0" locked="0" layoutInCell="1" allowOverlap="1">
          <wp:simplePos x="0" y="0"/>
          <wp:positionH relativeFrom="column">
            <wp:posOffset>5476875</wp:posOffset>
          </wp:positionH>
          <wp:positionV relativeFrom="page">
            <wp:posOffset>10115550</wp:posOffset>
          </wp:positionV>
          <wp:extent cx="866775" cy="302895"/>
          <wp:effectExtent l="0" t="0" r="9525" b="1905"/>
          <wp:wrapTopAndBottom/>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66775" cy="302895"/>
                  </a:xfrm>
                  <a:prstGeom prst="rect">
                    <a:avLst/>
                  </a:prstGeom>
                </pic:spPr>
              </pic:pic>
            </a:graphicData>
          </a:graphic>
          <wp14:sizeRelH relativeFrom="margin">
            <wp14:pctWidth>0</wp14:pctWidth>
          </wp14:sizeRelH>
          <wp14:sizeRelV relativeFrom="margin">
            <wp14:pctHeight>0</wp14:pctHeight>
          </wp14:sizeRelV>
        </wp:anchor>
      </w:drawing>
    </w:r>
    <w:sdt>
      <w:sdtPr>
        <w:id w:val="-155003067"/>
        <w:docPartObj>
          <w:docPartGallery w:val="Page Numbers (Bottom of Page)"/>
          <w:docPartUnique/>
        </w:docPartObj>
      </w:sdtPr>
      <w:sdtEndPr>
        <w:rPr>
          <w:noProof/>
        </w:rPr>
      </w:sdtEndPr>
      <w:sdtContent>
        <w:r w:rsidR="00E01BB6">
          <w:fldChar w:fldCharType="begin"/>
        </w:r>
        <w:r w:rsidR="00E01BB6">
          <w:instrText xml:space="preserve"> PAGE   \* MERGEFORMAT </w:instrText>
        </w:r>
        <w:r w:rsidR="00E01BB6">
          <w:fldChar w:fldCharType="separate"/>
        </w:r>
        <w:r w:rsidR="00E01BB6">
          <w:rPr>
            <w:noProof/>
          </w:rPr>
          <w:t>2</w:t>
        </w:r>
        <w:r w:rsidR="00E01BB6">
          <w:rPr>
            <w:noProof/>
          </w:rPr>
          <w:fldChar w:fldCharType="end"/>
        </w:r>
      </w:sdtContent>
    </w:sdt>
  </w:p>
  <w:p w:rsidR="00901DE9" w:rsidRDefault="00620BF8" w:rsidP="00471F71">
    <w:pPr>
      <w:tabs>
        <w:tab w:val="left" w:pos="7728"/>
      </w:tabs>
      <w:spacing w:line="240" w:lineRule="auto"/>
      <w:rPr>
        <w:rFonts w:ascii="Calibri" w:eastAsia="Calibri" w:hAnsi="Calibri" w:cs="Calibr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DE9" w:rsidRPr="00B00B93" w:rsidRDefault="00602CEB">
    <w:pPr>
      <w:rPr>
        <w:sz w:val="16"/>
        <w:szCs w:val="16"/>
      </w:rPr>
    </w:pPr>
    <w:r w:rsidRPr="00B00B93">
      <w:rPr>
        <w:sz w:val="16"/>
        <w:szCs w:val="16"/>
      </w:rPr>
      <w:t>National Copyright Unit on behalf of the Copyright Advisory Groups (Schools and TAFEs)</w:t>
    </w:r>
    <w:r>
      <w:t xml:space="preserve"> </w:t>
    </w:r>
    <w:r>
      <w:ptab w:relativeTo="margin" w:alignment="right" w:leader="none"/>
    </w:r>
    <w:r>
      <w:rPr>
        <w:rFonts w:ascii="Calibri" w:eastAsia="Calibri" w:hAnsi="Calibri" w:cs="Calibri"/>
        <w:noProof/>
        <w:sz w:val="24"/>
        <w:szCs w:val="24"/>
      </w:rPr>
      <w:drawing>
        <wp:inline distT="0" distB="0" distL="0" distR="0" wp14:anchorId="16057982" wp14:editId="6B131CF5">
          <wp:extent cx="846455" cy="283845"/>
          <wp:effectExtent l="0" t="0" r="0" b="0"/>
          <wp:docPr id="14" name="image3.jpg" descr="Attribution"/>
          <wp:cNvGraphicFramePr/>
          <a:graphic xmlns:a="http://schemas.openxmlformats.org/drawingml/2006/main">
            <a:graphicData uri="http://schemas.openxmlformats.org/drawingml/2006/picture">
              <pic:pic xmlns:pic="http://schemas.openxmlformats.org/drawingml/2006/picture">
                <pic:nvPicPr>
                  <pic:cNvPr id="0" name="image3.jpg" descr="Attribution"/>
                  <pic:cNvPicPr preferRelativeResize="0"/>
                </pic:nvPicPr>
                <pic:blipFill>
                  <a:blip r:embed="rId1"/>
                  <a:srcRect/>
                  <a:stretch>
                    <a:fillRect/>
                  </a:stretch>
                </pic:blipFill>
                <pic:spPr>
                  <a:xfrm>
                    <a:off x="0" y="0"/>
                    <a:ext cx="846455" cy="28384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0BF8" w:rsidRDefault="00620BF8" w:rsidP="004A6BC1">
      <w:pPr>
        <w:spacing w:line="240" w:lineRule="auto"/>
      </w:pPr>
      <w:r>
        <w:separator/>
      </w:r>
    </w:p>
  </w:footnote>
  <w:footnote w:type="continuationSeparator" w:id="0">
    <w:p w:rsidR="00620BF8" w:rsidRDefault="00620BF8" w:rsidP="004A6B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DE9" w:rsidRDefault="00BA7D6D" w:rsidP="00AC7609">
    <w:pPr>
      <w:jc w:val="center"/>
    </w:pPr>
    <w:r>
      <w:rPr>
        <w:noProof/>
      </w:rPr>
      <w:drawing>
        <wp:inline distT="0" distB="0" distL="0" distR="0">
          <wp:extent cx="4080510" cy="8793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g-smartcopying-white-large.jpg"/>
                  <pic:cNvPicPr/>
                </pic:nvPicPr>
                <pic:blipFill>
                  <a:blip r:embed="rId1">
                    <a:extLst>
                      <a:ext uri="{28A0092B-C50C-407E-A947-70E740481C1C}">
                        <a14:useLocalDpi xmlns:a14="http://schemas.microsoft.com/office/drawing/2010/main" val="0"/>
                      </a:ext>
                    </a:extLst>
                  </a:blip>
                  <a:stretch>
                    <a:fillRect/>
                  </a:stretch>
                </pic:blipFill>
                <pic:spPr>
                  <a:xfrm>
                    <a:off x="0" y="0"/>
                    <a:ext cx="4165246" cy="897564"/>
                  </a:xfrm>
                  <a:prstGeom prst="rect">
                    <a:avLst/>
                  </a:prstGeom>
                </pic:spPr>
              </pic:pic>
            </a:graphicData>
          </a:graphic>
        </wp:inline>
      </w:drawing>
    </w:r>
    <w:r w:rsidR="00602CEB">
      <w:rPr>
        <w:noProof/>
      </w:rPr>
      <w:drawing>
        <wp:anchor distT="0" distB="0" distL="0" distR="0" simplePos="0" relativeHeight="251659264" behindDoc="0" locked="0" layoutInCell="1" hidden="0" allowOverlap="1" wp14:anchorId="0F2AEF89" wp14:editId="7D3413B6">
          <wp:simplePos x="0" y="0"/>
          <wp:positionH relativeFrom="column">
            <wp:posOffset>-901065</wp:posOffset>
          </wp:positionH>
          <wp:positionV relativeFrom="paragraph">
            <wp:posOffset>-445135</wp:posOffset>
          </wp:positionV>
          <wp:extent cx="14010409" cy="95250"/>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4010409" cy="952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A4BEA"/>
    <w:multiLevelType w:val="multilevel"/>
    <w:tmpl w:val="32820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E619A8"/>
    <w:multiLevelType w:val="multilevel"/>
    <w:tmpl w:val="DCAC4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0D1BE4"/>
    <w:multiLevelType w:val="multilevel"/>
    <w:tmpl w:val="580E7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763E4B"/>
    <w:multiLevelType w:val="multilevel"/>
    <w:tmpl w:val="0EC88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C66FDF"/>
    <w:multiLevelType w:val="multilevel"/>
    <w:tmpl w:val="0F963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AFA6A1C"/>
    <w:multiLevelType w:val="multilevel"/>
    <w:tmpl w:val="F0662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C537AF"/>
    <w:multiLevelType w:val="multilevel"/>
    <w:tmpl w:val="CBF04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94242C"/>
    <w:multiLevelType w:val="multilevel"/>
    <w:tmpl w:val="EDB25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41722C"/>
    <w:multiLevelType w:val="multilevel"/>
    <w:tmpl w:val="9AB8F8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6C0F3EE5"/>
    <w:multiLevelType w:val="multilevel"/>
    <w:tmpl w:val="4AF04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D8B3158"/>
    <w:multiLevelType w:val="multilevel"/>
    <w:tmpl w:val="926E0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D24EA4"/>
    <w:multiLevelType w:val="multilevel"/>
    <w:tmpl w:val="3EF82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5"/>
  </w:num>
  <w:num w:numId="4">
    <w:abstractNumId w:val="4"/>
  </w:num>
  <w:num w:numId="5">
    <w:abstractNumId w:val="8"/>
    <w:lvlOverride w:ilvl="0">
      <w:lvl w:ilvl="0">
        <w:numFmt w:val="decimal"/>
        <w:lvlText w:val="%1."/>
        <w:lvlJc w:val="left"/>
      </w:lvl>
    </w:lvlOverride>
  </w:num>
  <w:num w:numId="6">
    <w:abstractNumId w:val="0"/>
  </w:num>
  <w:num w:numId="7">
    <w:abstractNumId w:val="3"/>
  </w:num>
  <w:num w:numId="8">
    <w:abstractNumId w:val="11"/>
  </w:num>
  <w:num w:numId="9">
    <w:abstractNumId w:val="7"/>
  </w:num>
  <w:num w:numId="10">
    <w:abstractNumId w:val="2"/>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BC1"/>
    <w:rsid w:val="00426FA0"/>
    <w:rsid w:val="00471F71"/>
    <w:rsid w:val="004A6BC1"/>
    <w:rsid w:val="005E7185"/>
    <w:rsid w:val="00602CEB"/>
    <w:rsid w:val="00620BF8"/>
    <w:rsid w:val="00714101"/>
    <w:rsid w:val="00746AF6"/>
    <w:rsid w:val="008F1FC9"/>
    <w:rsid w:val="00A215E7"/>
    <w:rsid w:val="00A229DD"/>
    <w:rsid w:val="00A64A87"/>
    <w:rsid w:val="00AC7609"/>
    <w:rsid w:val="00BA7D6D"/>
    <w:rsid w:val="00C50477"/>
    <w:rsid w:val="00D54827"/>
    <w:rsid w:val="00D55D15"/>
    <w:rsid w:val="00D6773A"/>
    <w:rsid w:val="00DB5C76"/>
    <w:rsid w:val="00E01BB6"/>
    <w:rsid w:val="00F16283"/>
    <w:rsid w:val="00F4711C"/>
    <w:rsid w:val="00FD73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83722F"/>
  <w15:chartTrackingRefBased/>
  <w15:docId w15:val="{0C4EA5DC-6759-41EE-BCA9-EB71470E2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6BC1"/>
    <w:pPr>
      <w:spacing w:after="0" w:line="276" w:lineRule="auto"/>
    </w:pPr>
    <w:rPr>
      <w:rFonts w:ascii="Arial" w:eastAsia="Arial" w:hAnsi="Arial" w:cs="Arial"/>
      <w:lang w:val="en-GB"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BC1"/>
    <w:pPr>
      <w:tabs>
        <w:tab w:val="center" w:pos="4513"/>
        <w:tab w:val="right" w:pos="9026"/>
      </w:tabs>
      <w:spacing w:line="240" w:lineRule="auto"/>
    </w:pPr>
  </w:style>
  <w:style w:type="character" w:customStyle="1" w:styleId="HeaderChar">
    <w:name w:val="Header Char"/>
    <w:basedOn w:val="DefaultParagraphFont"/>
    <w:link w:val="Header"/>
    <w:uiPriority w:val="99"/>
    <w:rsid w:val="004A6BC1"/>
    <w:rPr>
      <w:rFonts w:ascii="Arial" w:eastAsia="Arial" w:hAnsi="Arial" w:cs="Arial"/>
      <w:lang w:val="en-GB" w:eastAsia="en-AU"/>
    </w:rPr>
  </w:style>
  <w:style w:type="paragraph" w:styleId="Footer">
    <w:name w:val="footer"/>
    <w:basedOn w:val="Normal"/>
    <w:link w:val="FooterChar"/>
    <w:uiPriority w:val="99"/>
    <w:unhideWhenUsed/>
    <w:rsid w:val="004A6BC1"/>
    <w:pPr>
      <w:tabs>
        <w:tab w:val="center" w:pos="4513"/>
        <w:tab w:val="right" w:pos="9026"/>
      </w:tabs>
      <w:spacing w:line="240" w:lineRule="auto"/>
    </w:pPr>
  </w:style>
  <w:style w:type="character" w:customStyle="1" w:styleId="FooterChar">
    <w:name w:val="Footer Char"/>
    <w:basedOn w:val="DefaultParagraphFont"/>
    <w:link w:val="Footer"/>
    <w:uiPriority w:val="99"/>
    <w:rsid w:val="004A6BC1"/>
    <w:rPr>
      <w:rFonts w:ascii="Arial" w:eastAsia="Arial" w:hAnsi="Arial" w:cs="Arial"/>
      <w:lang w:val="en-GB" w:eastAsia="en-AU"/>
    </w:rPr>
  </w:style>
  <w:style w:type="character" w:styleId="Hyperlink">
    <w:name w:val="Hyperlink"/>
    <w:basedOn w:val="DefaultParagraphFont"/>
    <w:uiPriority w:val="99"/>
    <w:unhideWhenUsed/>
    <w:rsid w:val="00D55D15"/>
    <w:rPr>
      <w:color w:val="0563C1" w:themeColor="hyperlink"/>
      <w:u w:val="single"/>
    </w:rPr>
  </w:style>
  <w:style w:type="character" w:styleId="UnresolvedMention">
    <w:name w:val="Unresolved Mention"/>
    <w:basedOn w:val="DefaultParagraphFont"/>
    <w:uiPriority w:val="99"/>
    <w:semiHidden/>
    <w:unhideWhenUsed/>
    <w:rsid w:val="00D55D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875166">
      <w:bodyDiv w:val="1"/>
      <w:marLeft w:val="0"/>
      <w:marRight w:val="0"/>
      <w:marTop w:val="0"/>
      <w:marBottom w:val="0"/>
      <w:divBdr>
        <w:top w:val="none" w:sz="0" w:space="0" w:color="auto"/>
        <w:left w:val="none" w:sz="0" w:space="0" w:color="auto"/>
        <w:bottom w:val="none" w:sz="0" w:space="0" w:color="auto"/>
        <w:right w:val="none" w:sz="0" w:space="0" w:color="auto"/>
      </w:divBdr>
    </w:div>
    <w:div w:id="237255131">
      <w:bodyDiv w:val="1"/>
      <w:marLeft w:val="0"/>
      <w:marRight w:val="0"/>
      <w:marTop w:val="0"/>
      <w:marBottom w:val="0"/>
      <w:divBdr>
        <w:top w:val="none" w:sz="0" w:space="0" w:color="auto"/>
        <w:left w:val="none" w:sz="0" w:space="0" w:color="auto"/>
        <w:bottom w:val="none" w:sz="0" w:space="0" w:color="auto"/>
        <w:right w:val="none" w:sz="0" w:space="0" w:color="auto"/>
      </w:divBdr>
    </w:div>
    <w:div w:id="299505781">
      <w:bodyDiv w:val="1"/>
      <w:marLeft w:val="0"/>
      <w:marRight w:val="0"/>
      <w:marTop w:val="0"/>
      <w:marBottom w:val="0"/>
      <w:divBdr>
        <w:top w:val="none" w:sz="0" w:space="0" w:color="auto"/>
        <w:left w:val="none" w:sz="0" w:space="0" w:color="auto"/>
        <w:bottom w:val="none" w:sz="0" w:space="0" w:color="auto"/>
        <w:right w:val="none" w:sz="0" w:space="0" w:color="auto"/>
      </w:divBdr>
    </w:div>
    <w:div w:id="308442717">
      <w:bodyDiv w:val="1"/>
      <w:marLeft w:val="0"/>
      <w:marRight w:val="0"/>
      <w:marTop w:val="0"/>
      <w:marBottom w:val="0"/>
      <w:divBdr>
        <w:top w:val="none" w:sz="0" w:space="0" w:color="auto"/>
        <w:left w:val="none" w:sz="0" w:space="0" w:color="auto"/>
        <w:bottom w:val="none" w:sz="0" w:space="0" w:color="auto"/>
        <w:right w:val="none" w:sz="0" w:space="0" w:color="auto"/>
      </w:divBdr>
    </w:div>
    <w:div w:id="322128795">
      <w:bodyDiv w:val="1"/>
      <w:marLeft w:val="0"/>
      <w:marRight w:val="0"/>
      <w:marTop w:val="0"/>
      <w:marBottom w:val="0"/>
      <w:divBdr>
        <w:top w:val="none" w:sz="0" w:space="0" w:color="auto"/>
        <w:left w:val="none" w:sz="0" w:space="0" w:color="auto"/>
        <w:bottom w:val="none" w:sz="0" w:space="0" w:color="auto"/>
        <w:right w:val="none" w:sz="0" w:space="0" w:color="auto"/>
      </w:divBdr>
    </w:div>
    <w:div w:id="420109510">
      <w:bodyDiv w:val="1"/>
      <w:marLeft w:val="0"/>
      <w:marRight w:val="0"/>
      <w:marTop w:val="0"/>
      <w:marBottom w:val="0"/>
      <w:divBdr>
        <w:top w:val="none" w:sz="0" w:space="0" w:color="auto"/>
        <w:left w:val="none" w:sz="0" w:space="0" w:color="auto"/>
        <w:bottom w:val="none" w:sz="0" w:space="0" w:color="auto"/>
        <w:right w:val="none" w:sz="0" w:space="0" w:color="auto"/>
      </w:divBdr>
    </w:div>
    <w:div w:id="504173712">
      <w:bodyDiv w:val="1"/>
      <w:marLeft w:val="0"/>
      <w:marRight w:val="0"/>
      <w:marTop w:val="0"/>
      <w:marBottom w:val="0"/>
      <w:divBdr>
        <w:top w:val="none" w:sz="0" w:space="0" w:color="auto"/>
        <w:left w:val="none" w:sz="0" w:space="0" w:color="auto"/>
        <w:bottom w:val="none" w:sz="0" w:space="0" w:color="auto"/>
        <w:right w:val="none" w:sz="0" w:space="0" w:color="auto"/>
      </w:divBdr>
    </w:div>
    <w:div w:id="521095766">
      <w:bodyDiv w:val="1"/>
      <w:marLeft w:val="0"/>
      <w:marRight w:val="0"/>
      <w:marTop w:val="0"/>
      <w:marBottom w:val="0"/>
      <w:divBdr>
        <w:top w:val="none" w:sz="0" w:space="0" w:color="auto"/>
        <w:left w:val="none" w:sz="0" w:space="0" w:color="auto"/>
        <w:bottom w:val="none" w:sz="0" w:space="0" w:color="auto"/>
        <w:right w:val="none" w:sz="0" w:space="0" w:color="auto"/>
      </w:divBdr>
    </w:div>
    <w:div w:id="552080143">
      <w:bodyDiv w:val="1"/>
      <w:marLeft w:val="0"/>
      <w:marRight w:val="0"/>
      <w:marTop w:val="0"/>
      <w:marBottom w:val="0"/>
      <w:divBdr>
        <w:top w:val="none" w:sz="0" w:space="0" w:color="auto"/>
        <w:left w:val="none" w:sz="0" w:space="0" w:color="auto"/>
        <w:bottom w:val="none" w:sz="0" w:space="0" w:color="auto"/>
        <w:right w:val="none" w:sz="0" w:space="0" w:color="auto"/>
      </w:divBdr>
      <w:divsChild>
        <w:div w:id="2082288611">
          <w:marLeft w:val="0"/>
          <w:marRight w:val="0"/>
          <w:marTop w:val="0"/>
          <w:marBottom w:val="0"/>
          <w:divBdr>
            <w:top w:val="single" w:sz="2" w:space="0" w:color="auto"/>
            <w:left w:val="single" w:sz="2" w:space="0" w:color="auto"/>
            <w:bottom w:val="single" w:sz="2" w:space="0" w:color="auto"/>
            <w:right w:val="single" w:sz="2" w:space="0" w:color="auto"/>
          </w:divBdr>
        </w:div>
      </w:divsChild>
    </w:div>
    <w:div w:id="760226612">
      <w:bodyDiv w:val="1"/>
      <w:marLeft w:val="0"/>
      <w:marRight w:val="0"/>
      <w:marTop w:val="0"/>
      <w:marBottom w:val="0"/>
      <w:divBdr>
        <w:top w:val="none" w:sz="0" w:space="0" w:color="auto"/>
        <w:left w:val="none" w:sz="0" w:space="0" w:color="auto"/>
        <w:bottom w:val="none" w:sz="0" w:space="0" w:color="auto"/>
        <w:right w:val="none" w:sz="0" w:space="0" w:color="auto"/>
      </w:divBdr>
    </w:div>
    <w:div w:id="1005401885">
      <w:bodyDiv w:val="1"/>
      <w:marLeft w:val="0"/>
      <w:marRight w:val="0"/>
      <w:marTop w:val="0"/>
      <w:marBottom w:val="0"/>
      <w:divBdr>
        <w:top w:val="none" w:sz="0" w:space="0" w:color="auto"/>
        <w:left w:val="none" w:sz="0" w:space="0" w:color="auto"/>
        <w:bottom w:val="none" w:sz="0" w:space="0" w:color="auto"/>
        <w:right w:val="none" w:sz="0" w:space="0" w:color="auto"/>
      </w:divBdr>
    </w:div>
    <w:div w:id="1140686128">
      <w:bodyDiv w:val="1"/>
      <w:marLeft w:val="0"/>
      <w:marRight w:val="0"/>
      <w:marTop w:val="0"/>
      <w:marBottom w:val="0"/>
      <w:divBdr>
        <w:top w:val="none" w:sz="0" w:space="0" w:color="auto"/>
        <w:left w:val="none" w:sz="0" w:space="0" w:color="auto"/>
        <w:bottom w:val="none" w:sz="0" w:space="0" w:color="auto"/>
        <w:right w:val="none" w:sz="0" w:space="0" w:color="auto"/>
      </w:divBdr>
    </w:div>
    <w:div w:id="1424033094">
      <w:bodyDiv w:val="1"/>
      <w:marLeft w:val="0"/>
      <w:marRight w:val="0"/>
      <w:marTop w:val="0"/>
      <w:marBottom w:val="0"/>
      <w:divBdr>
        <w:top w:val="none" w:sz="0" w:space="0" w:color="auto"/>
        <w:left w:val="none" w:sz="0" w:space="0" w:color="auto"/>
        <w:bottom w:val="none" w:sz="0" w:space="0" w:color="auto"/>
        <w:right w:val="none" w:sz="0" w:space="0" w:color="auto"/>
      </w:divBdr>
    </w:div>
    <w:div w:id="1538396945">
      <w:bodyDiv w:val="1"/>
      <w:marLeft w:val="0"/>
      <w:marRight w:val="0"/>
      <w:marTop w:val="0"/>
      <w:marBottom w:val="0"/>
      <w:divBdr>
        <w:top w:val="none" w:sz="0" w:space="0" w:color="auto"/>
        <w:left w:val="none" w:sz="0" w:space="0" w:color="auto"/>
        <w:bottom w:val="none" w:sz="0" w:space="0" w:color="auto"/>
        <w:right w:val="none" w:sz="0" w:space="0" w:color="auto"/>
      </w:divBdr>
      <w:divsChild>
        <w:div w:id="1180269202">
          <w:marLeft w:val="0"/>
          <w:marRight w:val="0"/>
          <w:marTop w:val="0"/>
          <w:marBottom w:val="0"/>
          <w:divBdr>
            <w:top w:val="single" w:sz="2" w:space="0" w:color="auto"/>
            <w:left w:val="single" w:sz="2" w:space="0" w:color="auto"/>
            <w:bottom w:val="single" w:sz="2" w:space="0" w:color="auto"/>
            <w:right w:val="single" w:sz="2" w:space="0" w:color="auto"/>
          </w:divBdr>
        </w:div>
      </w:divsChild>
    </w:div>
    <w:div w:id="1608778692">
      <w:bodyDiv w:val="1"/>
      <w:marLeft w:val="0"/>
      <w:marRight w:val="0"/>
      <w:marTop w:val="0"/>
      <w:marBottom w:val="0"/>
      <w:divBdr>
        <w:top w:val="none" w:sz="0" w:space="0" w:color="auto"/>
        <w:left w:val="none" w:sz="0" w:space="0" w:color="auto"/>
        <w:bottom w:val="none" w:sz="0" w:space="0" w:color="auto"/>
        <w:right w:val="none" w:sz="0" w:space="0" w:color="auto"/>
      </w:divBdr>
    </w:div>
    <w:div w:id="1667785199">
      <w:bodyDiv w:val="1"/>
      <w:marLeft w:val="0"/>
      <w:marRight w:val="0"/>
      <w:marTop w:val="0"/>
      <w:marBottom w:val="0"/>
      <w:divBdr>
        <w:top w:val="none" w:sz="0" w:space="0" w:color="auto"/>
        <w:left w:val="none" w:sz="0" w:space="0" w:color="auto"/>
        <w:bottom w:val="none" w:sz="0" w:space="0" w:color="auto"/>
        <w:right w:val="none" w:sz="0" w:space="0" w:color="auto"/>
      </w:divBdr>
    </w:div>
    <w:div w:id="1673951306">
      <w:bodyDiv w:val="1"/>
      <w:marLeft w:val="0"/>
      <w:marRight w:val="0"/>
      <w:marTop w:val="0"/>
      <w:marBottom w:val="0"/>
      <w:divBdr>
        <w:top w:val="none" w:sz="0" w:space="0" w:color="auto"/>
        <w:left w:val="none" w:sz="0" w:space="0" w:color="auto"/>
        <w:bottom w:val="none" w:sz="0" w:space="0" w:color="auto"/>
        <w:right w:val="none" w:sz="0" w:space="0" w:color="auto"/>
      </w:divBdr>
    </w:div>
    <w:div w:id="1677346766">
      <w:bodyDiv w:val="1"/>
      <w:marLeft w:val="0"/>
      <w:marRight w:val="0"/>
      <w:marTop w:val="0"/>
      <w:marBottom w:val="0"/>
      <w:divBdr>
        <w:top w:val="none" w:sz="0" w:space="0" w:color="auto"/>
        <w:left w:val="none" w:sz="0" w:space="0" w:color="auto"/>
        <w:bottom w:val="none" w:sz="0" w:space="0" w:color="auto"/>
        <w:right w:val="none" w:sz="0" w:space="0" w:color="auto"/>
      </w:divBdr>
    </w:div>
    <w:div w:id="1956863022">
      <w:bodyDiv w:val="1"/>
      <w:marLeft w:val="0"/>
      <w:marRight w:val="0"/>
      <w:marTop w:val="0"/>
      <w:marBottom w:val="0"/>
      <w:divBdr>
        <w:top w:val="none" w:sz="0" w:space="0" w:color="auto"/>
        <w:left w:val="none" w:sz="0" w:space="0" w:color="auto"/>
        <w:bottom w:val="none" w:sz="0" w:space="0" w:color="auto"/>
        <w:right w:val="none" w:sz="0" w:space="0" w:color="auto"/>
      </w:divBdr>
    </w:div>
    <w:div w:id="197135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martcopying.edu.au/flexible-dealing/" TargetMode="External"/><Relationship Id="rId18" Type="http://schemas.openxmlformats.org/officeDocument/2006/relationships/hyperlink" Target="https://smartcopying.edu.au/glossary/film/" TargetMode="External"/><Relationship Id="rId26" Type="http://schemas.openxmlformats.org/officeDocument/2006/relationships/hyperlink" Target="https://smartcopying.edu.au/glossary/copy/" TargetMode="External"/><Relationship Id="rId3" Type="http://schemas.openxmlformats.org/officeDocument/2006/relationships/styles" Target="styles.xml"/><Relationship Id="rId21" Type="http://schemas.openxmlformats.org/officeDocument/2006/relationships/hyperlink" Target="https://smartcopying.edu.au/playing-films-television-and-radio-in-schools/"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martcopying.edu.au/guidelines/library-exam-and-disability-copying/disability-access-exceptions/" TargetMode="External"/><Relationship Id="rId17" Type="http://schemas.openxmlformats.org/officeDocument/2006/relationships/hyperlink" Target="https://smartcopying.edu.au/films-playing-for-non-educational-purposes/" TargetMode="External"/><Relationship Id="rId25" Type="http://schemas.openxmlformats.org/officeDocument/2006/relationships/hyperlink" Target="https://smartcopying.edu.au/wp-content/uploads/2020/02/Copying-for-Exams.pd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ailchi.mp/0628d55ecb66/the-latest-news-in-copyright-378319" TargetMode="External"/><Relationship Id="rId20" Type="http://schemas.openxmlformats.org/officeDocument/2006/relationships/hyperlink" Target="https://smartcopying.edu.au/films-playing-for-non-educational-purposes/" TargetMode="External"/><Relationship Id="rId29" Type="http://schemas.openxmlformats.org/officeDocument/2006/relationships/hyperlink" Target="https://smartcopying.edu.au/guidelines/radio-and-television-broadcas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martcopying.edu.au/guidelines/library-exam-and-disability-copying/disability-access-exceptions/" TargetMode="External"/><Relationship Id="rId24" Type="http://schemas.openxmlformats.org/officeDocument/2006/relationships/hyperlink" Target="https://smartcopying.edu.au/guidelines/library-exam-and-disability-copying/copying-for-exams/"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smartcopying.edu.au/using-youtube/" TargetMode="External"/><Relationship Id="rId23" Type="http://schemas.openxmlformats.org/officeDocument/2006/relationships/hyperlink" Target="https://smartcopying.edu.au/flexible-dealing/" TargetMode="External"/><Relationship Id="rId28" Type="http://schemas.openxmlformats.org/officeDocument/2006/relationships/hyperlink" Target="https://smartcopying.edu.au/guidelines/education-licences/statutory-broadcast-licence/" TargetMode="External"/><Relationship Id="rId10" Type="http://schemas.openxmlformats.org/officeDocument/2006/relationships/hyperlink" Target="https://smartcopying.edu.au/glossary/film/" TargetMode="External"/><Relationship Id="rId19" Type="http://schemas.openxmlformats.org/officeDocument/2006/relationships/hyperlink" Target="https://smartcopying.edu.au/films-playing-for-non-educational-purposes/"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ailchi.mp/91153fa9aeb1/the-latest-news-in-copyright-406363?e=01c0f66937" TargetMode="External"/><Relationship Id="rId14" Type="http://schemas.openxmlformats.org/officeDocument/2006/relationships/hyperlink" Target="https://smartcopying.edu.au/performance-and-communication-of-copyright-material-in-class/" TargetMode="External"/><Relationship Id="rId22" Type="http://schemas.openxmlformats.org/officeDocument/2006/relationships/hyperlink" Target="mailto:publicperformance@roadshow.com.au" TargetMode="External"/><Relationship Id="rId27" Type="http://schemas.openxmlformats.org/officeDocument/2006/relationships/hyperlink" Target="https://smartcopying.edu.au/glossary/copy/" TargetMode="External"/><Relationship Id="rId30" Type="http://schemas.openxmlformats.org/officeDocument/2006/relationships/header" Target="header1.xml"/><Relationship Id="rId8" Type="http://schemas.openxmlformats.org/officeDocument/2006/relationships/hyperlink" Target="https://smartcopying.edu.au/performance-and-communication-of-copyright-material-in-class/"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37A59B-0115-49E9-8209-DB2922ED3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881</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Lewis</dc:creator>
  <cp:keywords/>
  <dc:description/>
  <cp:lastModifiedBy>Sara Lewis</cp:lastModifiedBy>
  <cp:revision>3</cp:revision>
  <dcterms:created xsi:type="dcterms:W3CDTF">2021-03-23T00:48:00Z</dcterms:created>
  <dcterms:modified xsi:type="dcterms:W3CDTF">2021-03-23T00:49:00Z</dcterms:modified>
</cp:coreProperties>
</file>