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24DC2" w:rsidRPr="00A24DC2" w:rsidRDefault="00A24DC2" w:rsidP="00A24DC2">
      <w:pPr>
        <w:rPr>
          <w:b/>
          <w:bCs/>
          <w:sz w:val="36"/>
          <w:szCs w:val="36"/>
          <w:lang w:val="en-AU"/>
        </w:rPr>
      </w:pPr>
      <w:bookmarkStart w:id="0" w:name="_GoBack"/>
      <w:r w:rsidRPr="00A24DC2">
        <w:rPr>
          <w:b/>
          <w:bCs/>
          <w:sz w:val="36"/>
          <w:szCs w:val="36"/>
          <w:lang w:val="en-AU"/>
        </w:rPr>
        <w:t>Artistic Works and Images</w:t>
      </w:r>
    </w:p>
    <w:bookmarkEnd w:id="0"/>
    <w:p w:rsidR="00A24DC2" w:rsidRPr="00A24DC2" w:rsidRDefault="00A24DC2" w:rsidP="00A24DC2">
      <w:pPr>
        <w:rPr>
          <w:b/>
          <w:bCs/>
          <w:lang w:val="en-AU"/>
        </w:rPr>
      </w:pPr>
    </w:p>
    <w:p w:rsidR="00A24DC2" w:rsidRDefault="00A24DC2" w:rsidP="00A24DC2">
      <w:pPr>
        <w:rPr>
          <w:lang w:val="en-AU"/>
        </w:rPr>
      </w:pPr>
      <w:r w:rsidRPr="00A24DC2">
        <w:rPr>
          <w:lang w:val="en-AU"/>
        </w:rPr>
        <w:t>Teachers regularly </w:t>
      </w:r>
      <w:hyperlink r:id="rId8" w:history="1">
        <w:r w:rsidRPr="00A24DC2">
          <w:rPr>
            <w:rStyle w:val="Hyperlink"/>
            <w:lang w:val="en-AU"/>
          </w:rPr>
          <w:t>copy</w:t>
        </w:r>
      </w:hyperlink>
      <w:r w:rsidRPr="00A24DC2">
        <w:rPr>
          <w:lang w:val="en-AU"/>
        </w:rPr>
        <w:t> </w:t>
      </w:r>
      <w:hyperlink r:id="rId9" w:history="1">
        <w:r w:rsidRPr="00A24DC2">
          <w:rPr>
            <w:rStyle w:val="Hyperlink"/>
            <w:lang w:val="en-AU"/>
          </w:rPr>
          <w:t>artistic works</w:t>
        </w:r>
      </w:hyperlink>
      <w:r w:rsidRPr="00A24DC2">
        <w:rPr>
          <w:lang w:val="en-AU"/>
        </w:rPr>
        <w:t> and images for educational or other purposes. The </w:t>
      </w:r>
      <w:hyperlink r:id="rId10" w:history="1">
        <w:r w:rsidRPr="00A24DC2">
          <w:rPr>
            <w:rStyle w:val="Hyperlink"/>
            <w:lang w:val="en-AU"/>
          </w:rPr>
          <w:t>artistic works</w:t>
        </w:r>
      </w:hyperlink>
      <w:r w:rsidRPr="00A24DC2">
        <w:rPr>
          <w:lang w:val="en-AU"/>
        </w:rPr>
        <w:t> and images might be in a </w:t>
      </w:r>
      <w:hyperlink r:id="rId11" w:history="1">
        <w:r w:rsidRPr="00A24DC2">
          <w:rPr>
            <w:rStyle w:val="Hyperlink"/>
            <w:lang w:val="en-AU"/>
          </w:rPr>
          <w:t>hardcopy</w:t>
        </w:r>
      </w:hyperlink>
      <w:r w:rsidRPr="00A24DC2">
        <w:rPr>
          <w:lang w:val="en-AU"/>
        </w:rPr>
        <w:t> or digital format. </w:t>
      </w:r>
      <w:hyperlink r:id="rId12" w:history="1">
        <w:r w:rsidRPr="00A24DC2">
          <w:rPr>
            <w:rStyle w:val="Hyperlink"/>
            <w:lang w:val="en-AU"/>
          </w:rPr>
          <w:t>Artistic works</w:t>
        </w:r>
      </w:hyperlink>
      <w:r w:rsidRPr="00A24DC2">
        <w:rPr>
          <w:lang w:val="en-AU"/>
        </w:rPr>
        <w:t> and images include digital images (including from sources like Pinterest, Getty Images, Google or Instagram), paintings, photos, drawings, cartoons, book covers and other pictures in books, maps and charts.</w:t>
      </w:r>
    </w:p>
    <w:p w:rsidR="00A24DC2" w:rsidRPr="00A24DC2" w:rsidRDefault="00A24DC2" w:rsidP="00A24DC2">
      <w:pPr>
        <w:rPr>
          <w:lang w:val="en-AU"/>
        </w:rPr>
      </w:pPr>
    </w:p>
    <w:p w:rsidR="00A24DC2" w:rsidRDefault="00A24DC2" w:rsidP="00A24DC2">
      <w:pPr>
        <w:rPr>
          <w:lang w:val="en-AU"/>
        </w:rPr>
      </w:pPr>
      <w:r w:rsidRPr="00A24DC2">
        <w:rPr>
          <w:lang w:val="en-AU"/>
        </w:rPr>
        <w:t>Generally, when teachers </w:t>
      </w:r>
      <w:hyperlink r:id="rId13" w:history="1">
        <w:r w:rsidRPr="00A24DC2">
          <w:rPr>
            <w:rStyle w:val="Hyperlink"/>
            <w:lang w:val="en-AU"/>
          </w:rPr>
          <w:t>copy</w:t>
        </w:r>
      </w:hyperlink>
      <w:r w:rsidRPr="00A24DC2">
        <w:rPr>
          <w:lang w:val="en-AU"/>
        </w:rPr>
        <w:t> </w:t>
      </w:r>
      <w:hyperlink r:id="rId14" w:history="1">
        <w:r w:rsidRPr="00A24DC2">
          <w:rPr>
            <w:rStyle w:val="Hyperlink"/>
            <w:lang w:val="en-AU"/>
          </w:rPr>
          <w:t>artistic works</w:t>
        </w:r>
      </w:hyperlink>
      <w:r w:rsidRPr="00A24DC2">
        <w:rPr>
          <w:lang w:val="en-AU"/>
        </w:rPr>
        <w:t> or images they rely on the </w:t>
      </w:r>
      <w:hyperlink r:id="rId15" w:history="1">
        <w:r w:rsidRPr="00A24DC2">
          <w:rPr>
            <w:rStyle w:val="Hyperlink"/>
            <w:lang w:val="en-AU"/>
          </w:rPr>
          <w:t>Statutory Text and Artistic Works Licence</w:t>
        </w:r>
      </w:hyperlink>
      <w:r w:rsidRPr="00A24DC2">
        <w:rPr>
          <w:lang w:val="en-AU"/>
        </w:rPr>
        <w:t> or one of the copyright exceptions.</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What uses of </w:t>
      </w:r>
      <w:hyperlink r:id="rId16" w:history="1">
        <w:r w:rsidRPr="00A24DC2">
          <w:rPr>
            <w:rStyle w:val="Hyperlink"/>
            <w:b/>
            <w:bCs/>
            <w:sz w:val="28"/>
            <w:szCs w:val="28"/>
            <w:lang w:val="en-AU"/>
          </w:rPr>
          <w:t>artistic works</w:t>
        </w:r>
      </w:hyperlink>
      <w:r w:rsidRPr="00A24DC2">
        <w:rPr>
          <w:b/>
          <w:bCs/>
          <w:sz w:val="28"/>
          <w:szCs w:val="28"/>
          <w:lang w:val="en-AU"/>
        </w:rPr>
        <w:t> does the </w:t>
      </w:r>
      <w:hyperlink r:id="rId17" w:history="1">
        <w:r w:rsidRPr="00A24DC2">
          <w:rPr>
            <w:rStyle w:val="Hyperlink"/>
            <w:b/>
            <w:bCs/>
            <w:sz w:val="28"/>
            <w:szCs w:val="28"/>
            <w:lang w:val="en-AU"/>
          </w:rPr>
          <w:t>Statutory Text and Artistic Works Licence</w:t>
        </w:r>
      </w:hyperlink>
      <w:r w:rsidRPr="00A24DC2">
        <w:rPr>
          <w:b/>
          <w:bCs/>
          <w:sz w:val="28"/>
          <w:szCs w:val="28"/>
          <w:lang w:val="en-AU"/>
        </w:rPr>
        <w:t> allow?</w:t>
      </w:r>
    </w:p>
    <w:p w:rsidR="00A24DC2" w:rsidRDefault="00A24DC2" w:rsidP="00A24DC2">
      <w:pPr>
        <w:rPr>
          <w:lang w:val="en-AU"/>
        </w:rPr>
      </w:pPr>
    </w:p>
    <w:p w:rsidR="00A24DC2" w:rsidRDefault="00A24DC2" w:rsidP="00A24DC2">
      <w:pPr>
        <w:rPr>
          <w:lang w:val="en-AU"/>
        </w:rPr>
      </w:pPr>
      <w:r w:rsidRPr="00A24DC2">
        <w:rPr>
          <w:lang w:val="en-AU"/>
        </w:rPr>
        <w:t>Schools and TAFE institutes can </w:t>
      </w:r>
      <w:hyperlink r:id="rId18" w:history="1">
        <w:r w:rsidRPr="00A24DC2">
          <w:rPr>
            <w:rStyle w:val="Hyperlink"/>
            <w:lang w:val="en-AU"/>
          </w:rPr>
          <w:t>copy</w:t>
        </w:r>
      </w:hyperlink>
      <w:r w:rsidRPr="00A24DC2">
        <w:rPr>
          <w:lang w:val="en-AU"/>
        </w:rPr>
        <w:t> and </w:t>
      </w:r>
      <w:hyperlink r:id="rId19" w:history="1">
        <w:r w:rsidRPr="00A24DC2">
          <w:rPr>
            <w:rStyle w:val="Hyperlink"/>
            <w:lang w:val="en-AU"/>
          </w:rPr>
          <w:t>communicate</w:t>
        </w:r>
      </w:hyperlink>
      <w:r w:rsidRPr="00A24DC2">
        <w:rPr>
          <w:lang w:val="en-AU"/>
        </w:rPr>
        <w:t> </w:t>
      </w:r>
      <w:hyperlink r:id="rId20" w:history="1">
        <w:r w:rsidRPr="00A24DC2">
          <w:rPr>
            <w:rStyle w:val="Hyperlink"/>
            <w:lang w:val="en-AU"/>
          </w:rPr>
          <w:t>artistic works</w:t>
        </w:r>
      </w:hyperlink>
      <w:r w:rsidRPr="00A24DC2">
        <w:rPr>
          <w:lang w:val="en-AU"/>
        </w:rPr>
        <w:t> and images under the </w:t>
      </w:r>
      <w:hyperlink r:id="rId21" w:history="1">
        <w:r w:rsidRPr="00A24DC2">
          <w:rPr>
            <w:rStyle w:val="Hyperlink"/>
            <w:lang w:val="en-AU"/>
          </w:rPr>
          <w:t>Statutory Text and Artistic Works Licence</w:t>
        </w:r>
      </w:hyperlink>
      <w:r w:rsidRPr="00A24DC2">
        <w:rPr>
          <w:lang w:val="en-AU"/>
        </w:rPr>
        <w:t>.</w:t>
      </w:r>
    </w:p>
    <w:p w:rsidR="00A24DC2" w:rsidRPr="00A24DC2" w:rsidRDefault="00A24DC2" w:rsidP="00A24DC2">
      <w:pPr>
        <w:rPr>
          <w:lang w:val="en-AU"/>
        </w:rPr>
      </w:pPr>
    </w:p>
    <w:p w:rsidR="00A24DC2" w:rsidRDefault="00A24DC2" w:rsidP="00A24DC2">
      <w:pPr>
        <w:rPr>
          <w:lang w:val="en-AU"/>
        </w:rPr>
      </w:pPr>
      <w:r w:rsidRPr="00A24DC2">
        <w:rPr>
          <w:lang w:val="en-AU"/>
        </w:rPr>
        <w:t>Any </w:t>
      </w:r>
      <w:hyperlink r:id="rId22" w:history="1">
        <w:r w:rsidRPr="00A24DC2">
          <w:rPr>
            <w:rStyle w:val="Hyperlink"/>
            <w:lang w:val="en-AU"/>
          </w:rPr>
          <w:t>copies</w:t>
        </w:r>
      </w:hyperlink>
      <w:r w:rsidRPr="00A24DC2">
        <w:rPr>
          <w:lang w:val="en-AU"/>
        </w:rPr>
        <w:t> and </w:t>
      </w:r>
      <w:hyperlink r:id="rId23" w:history="1">
        <w:r w:rsidRPr="00A24DC2">
          <w:rPr>
            <w:rStyle w:val="Hyperlink"/>
            <w:lang w:val="en-AU"/>
          </w:rPr>
          <w:t>communications</w:t>
        </w:r>
      </w:hyperlink>
      <w:r w:rsidRPr="00A24DC2">
        <w:rPr>
          <w:lang w:val="en-AU"/>
        </w:rPr>
        <w:t> must be made for </w:t>
      </w:r>
      <w:hyperlink r:id="rId24" w:history="1">
        <w:r w:rsidRPr="00A24DC2">
          <w:rPr>
            <w:rStyle w:val="Hyperlink"/>
            <w:lang w:val="en-AU"/>
          </w:rPr>
          <w:t>educational purposes</w:t>
        </w:r>
      </w:hyperlink>
      <w:r w:rsidRPr="00A24DC2">
        <w:rPr>
          <w:lang w:val="en-AU"/>
        </w:rPr>
        <w:t>. This includes:</w:t>
      </w:r>
    </w:p>
    <w:p w:rsidR="00A24DC2" w:rsidRPr="00A24DC2" w:rsidRDefault="00A24DC2" w:rsidP="00A24DC2">
      <w:pPr>
        <w:rPr>
          <w:lang w:val="en-AU"/>
        </w:rPr>
      </w:pPr>
    </w:p>
    <w:p w:rsidR="00A24DC2" w:rsidRPr="00A24DC2" w:rsidRDefault="00A24DC2" w:rsidP="00A24DC2">
      <w:pPr>
        <w:numPr>
          <w:ilvl w:val="0"/>
          <w:numId w:val="7"/>
        </w:numPr>
        <w:rPr>
          <w:lang w:val="en-AU"/>
        </w:rPr>
      </w:pPr>
      <w:r w:rsidRPr="00A24DC2">
        <w:rPr>
          <w:lang w:val="en-AU"/>
        </w:rPr>
        <w:t>teaching purposes (</w:t>
      </w:r>
      <w:proofErr w:type="spellStart"/>
      <w:r w:rsidRPr="00A24DC2">
        <w:rPr>
          <w:lang w:val="en-AU"/>
        </w:rPr>
        <w:t>eg</w:t>
      </w:r>
      <w:proofErr w:type="spellEnd"/>
      <w:r w:rsidRPr="00A24DC2">
        <w:rPr>
          <w:lang w:val="en-AU"/>
        </w:rPr>
        <w:t xml:space="preserve"> photocopying in order to hand to students in class)</w:t>
      </w:r>
    </w:p>
    <w:p w:rsidR="00A24DC2" w:rsidRPr="00A24DC2" w:rsidRDefault="00A24DC2" w:rsidP="00A24DC2">
      <w:pPr>
        <w:numPr>
          <w:ilvl w:val="0"/>
          <w:numId w:val="7"/>
        </w:numPr>
        <w:rPr>
          <w:lang w:val="en-AU"/>
        </w:rPr>
      </w:pPr>
      <w:r w:rsidRPr="00A24DC2">
        <w:rPr>
          <w:lang w:val="en-AU"/>
        </w:rPr>
        <w:t>using as part of a course of study (</w:t>
      </w:r>
      <w:proofErr w:type="spellStart"/>
      <w:r w:rsidRPr="00A24DC2">
        <w:rPr>
          <w:lang w:val="en-AU"/>
        </w:rPr>
        <w:t>eg</w:t>
      </w:r>
      <w:proofErr w:type="spellEnd"/>
      <w:r w:rsidRPr="00A24DC2">
        <w:rPr>
          <w:lang w:val="en-AU"/>
        </w:rPr>
        <w:t xml:space="preserve"> uploading material to a </w:t>
      </w:r>
      <w:hyperlink r:id="rId25" w:history="1">
        <w:r w:rsidRPr="00A24DC2">
          <w:rPr>
            <w:rStyle w:val="Hyperlink"/>
            <w:lang w:val="en-AU"/>
          </w:rPr>
          <w:t>digital teaching environment</w:t>
        </w:r>
      </w:hyperlink>
      <w:r w:rsidRPr="00A24DC2">
        <w:rPr>
          <w:lang w:val="en-AU"/>
        </w:rPr>
        <w:t> (DTE) for access by a particular class)</w:t>
      </w:r>
    </w:p>
    <w:p w:rsidR="00A24DC2" w:rsidRPr="00A24DC2" w:rsidRDefault="00A24DC2" w:rsidP="00A24DC2">
      <w:pPr>
        <w:numPr>
          <w:ilvl w:val="0"/>
          <w:numId w:val="7"/>
        </w:numPr>
        <w:rPr>
          <w:lang w:val="en-AU"/>
        </w:rPr>
      </w:pPr>
      <w:r w:rsidRPr="00A24DC2">
        <w:rPr>
          <w:lang w:val="en-AU"/>
        </w:rPr>
        <w:t>making and retaining copies for library use (</w:t>
      </w:r>
      <w:proofErr w:type="spellStart"/>
      <w:r w:rsidRPr="00A24DC2">
        <w:rPr>
          <w:lang w:val="en-AU"/>
        </w:rPr>
        <w:t>eg</w:t>
      </w:r>
      <w:proofErr w:type="spellEnd"/>
      <w:r w:rsidRPr="00A24DC2">
        <w:rPr>
          <w:lang w:val="en-AU"/>
        </w:rPr>
        <w:t xml:space="preserve"> as a teaching resource).</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What is a </w:t>
      </w:r>
      <w:hyperlink r:id="rId26" w:history="1">
        <w:r w:rsidRPr="00A24DC2">
          <w:rPr>
            <w:rStyle w:val="Hyperlink"/>
            <w:b/>
            <w:bCs/>
            <w:sz w:val="28"/>
            <w:szCs w:val="28"/>
            <w:lang w:val="en-AU"/>
          </w:rPr>
          <w:t>copy</w:t>
        </w:r>
      </w:hyperlink>
      <w:r w:rsidRPr="00A24DC2">
        <w:rPr>
          <w:b/>
          <w:bCs/>
          <w:sz w:val="28"/>
          <w:szCs w:val="28"/>
          <w:lang w:val="en-AU"/>
        </w:rPr>
        <w:t>?</w:t>
      </w:r>
    </w:p>
    <w:p w:rsidR="00A24DC2" w:rsidRPr="00A24DC2" w:rsidRDefault="00A24DC2" w:rsidP="00A24DC2">
      <w:pPr>
        <w:rPr>
          <w:b/>
          <w:bCs/>
          <w:lang w:val="en-AU"/>
        </w:rPr>
      </w:pPr>
    </w:p>
    <w:p w:rsidR="00A24DC2" w:rsidRDefault="00A24DC2" w:rsidP="00A24DC2">
      <w:pPr>
        <w:rPr>
          <w:lang w:val="en-AU"/>
        </w:rPr>
      </w:pPr>
      <w:r w:rsidRPr="00A24DC2">
        <w:rPr>
          <w:lang w:val="en-AU"/>
        </w:rPr>
        <w:t>All forms of </w:t>
      </w:r>
      <w:hyperlink r:id="rId27" w:history="1">
        <w:r w:rsidRPr="00A24DC2">
          <w:rPr>
            <w:rStyle w:val="Hyperlink"/>
            <w:lang w:val="en-AU"/>
          </w:rPr>
          <w:t>copying</w:t>
        </w:r>
      </w:hyperlink>
      <w:r w:rsidRPr="00A24DC2">
        <w:rPr>
          <w:lang w:val="en-AU"/>
        </w:rPr>
        <w:t> (of both hard copy and digital/electronic </w:t>
      </w:r>
      <w:hyperlink r:id="rId28" w:history="1">
        <w:r w:rsidRPr="00A24DC2">
          <w:rPr>
            <w:rStyle w:val="Hyperlink"/>
            <w:lang w:val="en-AU"/>
          </w:rPr>
          <w:t>works</w:t>
        </w:r>
      </w:hyperlink>
      <w:r w:rsidRPr="00A24DC2">
        <w:rPr>
          <w:lang w:val="en-AU"/>
        </w:rPr>
        <w:t>) can be covered by the </w:t>
      </w:r>
      <w:hyperlink r:id="rId29" w:history="1">
        <w:r w:rsidRPr="00A24DC2">
          <w:rPr>
            <w:rStyle w:val="Hyperlink"/>
            <w:lang w:val="en-AU"/>
          </w:rPr>
          <w:t>Statutory Text and Artistic Works Licence</w:t>
        </w:r>
      </w:hyperlink>
      <w:r w:rsidRPr="00A24DC2">
        <w:rPr>
          <w:lang w:val="en-AU"/>
        </w:rPr>
        <w:t>. Making a </w:t>
      </w:r>
      <w:hyperlink r:id="rId30" w:history="1">
        <w:r w:rsidRPr="00A24DC2">
          <w:rPr>
            <w:rStyle w:val="Hyperlink"/>
            <w:lang w:val="en-AU"/>
          </w:rPr>
          <w:t>copy</w:t>
        </w:r>
      </w:hyperlink>
      <w:r w:rsidRPr="00A24DC2">
        <w:rPr>
          <w:lang w:val="en-AU"/>
        </w:rPr>
        <w:t xml:space="preserve"> includes photocopying, scanning, printing, recording as part of a video or film, taking a photograph, </w:t>
      </w:r>
    </w:p>
    <w:p w:rsidR="00A24DC2" w:rsidRPr="00A24DC2" w:rsidRDefault="00A24DC2" w:rsidP="00A24DC2">
      <w:pPr>
        <w:rPr>
          <w:lang w:val="en-AU"/>
        </w:rPr>
      </w:pPr>
      <w:r w:rsidRPr="00A24DC2">
        <w:rPr>
          <w:lang w:val="en-AU"/>
        </w:rPr>
        <w:t>downloading </w:t>
      </w:r>
      <w:hyperlink r:id="rId31" w:history="1">
        <w:r w:rsidRPr="00A24DC2">
          <w:rPr>
            <w:rStyle w:val="Hyperlink"/>
            <w:lang w:val="en-AU"/>
          </w:rPr>
          <w:t>works</w:t>
        </w:r>
      </w:hyperlink>
      <w:r w:rsidRPr="00A24DC2">
        <w:rPr>
          <w:lang w:val="en-AU"/>
        </w:rPr>
        <w:t> from a webpage or cloud storage drive, or saving a copy to a </w:t>
      </w:r>
      <w:hyperlink r:id="rId32" w:history="1">
        <w:r w:rsidRPr="00A24DC2">
          <w:rPr>
            <w:rStyle w:val="Hyperlink"/>
            <w:lang w:val="en-AU"/>
          </w:rPr>
          <w:t>DTE</w:t>
        </w:r>
      </w:hyperlink>
      <w:r w:rsidRPr="00A24DC2">
        <w:rPr>
          <w:lang w:val="en-AU"/>
        </w:rPr>
        <w:t>, personal computer, USB drive or personal cloud storage service.</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What is a </w:t>
      </w:r>
      <w:hyperlink r:id="rId33" w:history="1">
        <w:r w:rsidRPr="00A24DC2">
          <w:rPr>
            <w:rStyle w:val="Hyperlink"/>
            <w:b/>
            <w:bCs/>
            <w:sz w:val="28"/>
            <w:szCs w:val="28"/>
            <w:lang w:val="en-AU"/>
          </w:rPr>
          <w:t>communication</w:t>
        </w:r>
      </w:hyperlink>
      <w:r w:rsidRPr="00A24DC2">
        <w:rPr>
          <w:b/>
          <w:bCs/>
          <w:sz w:val="28"/>
          <w:szCs w:val="28"/>
          <w:lang w:val="en-AU"/>
        </w:rPr>
        <w:t>?</w:t>
      </w:r>
    </w:p>
    <w:p w:rsidR="00A24DC2" w:rsidRPr="00A24DC2" w:rsidRDefault="00A24DC2" w:rsidP="00A24DC2">
      <w:pPr>
        <w:rPr>
          <w:b/>
          <w:bCs/>
          <w:lang w:val="en-AU"/>
        </w:rPr>
      </w:pPr>
    </w:p>
    <w:p w:rsidR="00A24DC2" w:rsidRDefault="00A24DC2" w:rsidP="00A24DC2">
      <w:pPr>
        <w:rPr>
          <w:lang w:val="en-AU"/>
        </w:rPr>
      </w:pPr>
      <w:r w:rsidRPr="00A24DC2">
        <w:rPr>
          <w:lang w:val="en-AU"/>
        </w:rPr>
        <w:t>A </w:t>
      </w:r>
      <w:hyperlink r:id="rId34" w:history="1">
        <w:r w:rsidRPr="00A24DC2">
          <w:rPr>
            <w:rStyle w:val="Hyperlink"/>
            <w:lang w:val="en-AU"/>
          </w:rPr>
          <w:t>communication</w:t>
        </w:r>
      </w:hyperlink>
      <w:r w:rsidRPr="00A24DC2">
        <w:rPr>
          <w:lang w:val="en-AU"/>
        </w:rPr>
        <w:t> under the </w:t>
      </w:r>
      <w:hyperlink r:id="rId35" w:history="1">
        <w:r w:rsidRPr="00A24DC2">
          <w:rPr>
            <w:rStyle w:val="Hyperlink"/>
            <w:lang w:val="en-AU"/>
          </w:rPr>
          <w:t>Statutory Text and Artistic Licence</w:t>
        </w:r>
      </w:hyperlink>
      <w:r w:rsidRPr="00A24DC2">
        <w:rPr>
          <w:lang w:val="en-AU"/>
        </w:rPr>
        <w:t> involves making copyright material available online or electronically transmitting copyright material.</w:t>
      </w:r>
    </w:p>
    <w:p w:rsidR="00A24DC2" w:rsidRPr="00A24DC2" w:rsidRDefault="00A24DC2" w:rsidP="00A24DC2">
      <w:pPr>
        <w:rPr>
          <w:lang w:val="en-AU"/>
        </w:rPr>
      </w:pPr>
    </w:p>
    <w:p w:rsidR="00A24DC2" w:rsidRDefault="00A24DC2" w:rsidP="00A24DC2">
      <w:pPr>
        <w:rPr>
          <w:lang w:val="en-AU"/>
        </w:rPr>
      </w:pPr>
      <w:r w:rsidRPr="00A24DC2">
        <w:rPr>
          <w:lang w:val="en-AU"/>
        </w:rPr>
        <w:t>‘Making material available online’ can include uploading material to a </w:t>
      </w:r>
      <w:hyperlink r:id="rId36" w:history="1">
        <w:r w:rsidRPr="00A24DC2">
          <w:rPr>
            <w:rStyle w:val="Hyperlink"/>
            <w:lang w:val="en-AU"/>
          </w:rPr>
          <w:t>DTE</w:t>
        </w:r>
      </w:hyperlink>
      <w:r w:rsidRPr="00A24DC2">
        <w:rPr>
          <w:lang w:val="en-AU"/>
        </w:rPr>
        <w:t> for student access and use via password protected access such as:</w:t>
      </w:r>
    </w:p>
    <w:p w:rsidR="00A24DC2" w:rsidRPr="00A24DC2" w:rsidRDefault="00A24DC2" w:rsidP="00A24DC2">
      <w:pPr>
        <w:rPr>
          <w:lang w:val="en-AU"/>
        </w:rPr>
      </w:pPr>
    </w:p>
    <w:p w:rsidR="00A24DC2" w:rsidRPr="00A24DC2" w:rsidRDefault="00A24DC2" w:rsidP="00A24DC2">
      <w:pPr>
        <w:numPr>
          <w:ilvl w:val="0"/>
          <w:numId w:val="8"/>
        </w:numPr>
        <w:rPr>
          <w:lang w:val="en-AU"/>
        </w:rPr>
      </w:pPr>
      <w:r w:rsidRPr="00A24DC2">
        <w:rPr>
          <w:lang w:val="en-AU"/>
        </w:rPr>
        <w:t>a shared drive/intranet (</w:t>
      </w:r>
      <w:proofErr w:type="spellStart"/>
      <w:r w:rsidRPr="00A24DC2">
        <w:rPr>
          <w:lang w:val="en-AU"/>
        </w:rPr>
        <w:t>eg</w:t>
      </w:r>
      <w:proofErr w:type="spellEnd"/>
      <w:r w:rsidRPr="00A24DC2">
        <w:rPr>
          <w:lang w:val="en-AU"/>
        </w:rPr>
        <w:t xml:space="preserve"> Microsoft 365)</w:t>
      </w:r>
    </w:p>
    <w:p w:rsidR="00A24DC2" w:rsidRPr="00A24DC2" w:rsidRDefault="00A24DC2" w:rsidP="00A24DC2">
      <w:pPr>
        <w:numPr>
          <w:ilvl w:val="0"/>
          <w:numId w:val="8"/>
        </w:numPr>
        <w:rPr>
          <w:lang w:val="en-AU"/>
        </w:rPr>
      </w:pPr>
      <w:r w:rsidRPr="00A24DC2">
        <w:rPr>
          <w:lang w:val="en-AU"/>
        </w:rPr>
        <w:t>content or learning management systems (</w:t>
      </w:r>
      <w:proofErr w:type="spellStart"/>
      <w:r w:rsidRPr="00A24DC2">
        <w:rPr>
          <w:lang w:val="en-AU"/>
        </w:rPr>
        <w:t>eg</w:t>
      </w:r>
      <w:proofErr w:type="spellEnd"/>
      <w:r w:rsidRPr="00A24DC2">
        <w:rPr>
          <w:lang w:val="en-AU"/>
        </w:rPr>
        <w:t xml:space="preserve"> Moodle, Blackboard or </w:t>
      </w:r>
      <w:proofErr w:type="spellStart"/>
      <w:r w:rsidRPr="00A24DC2">
        <w:rPr>
          <w:lang w:val="en-AU"/>
        </w:rPr>
        <w:t>Equella</w:t>
      </w:r>
      <w:proofErr w:type="spellEnd"/>
      <w:r w:rsidRPr="00A24DC2">
        <w:rPr>
          <w:lang w:val="en-AU"/>
        </w:rPr>
        <w:t>)</w:t>
      </w:r>
    </w:p>
    <w:p w:rsidR="00A24DC2" w:rsidRPr="00A24DC2" w:rsidRDefault="00A24DC2" w:rsidP="00A24DC2">
      <w:pPr>
        <w:numPr>
          <w:ilvl w:val="0"/>
          <w:numId w:val="8"/>
        </w:numPr>
        <w:rPr>
          <w:lang w:val="en-AU"/>
        </w:rPr>
      </w:pPr>
      <w:r w:rsidRPr="00A24DC2">
        <w:rPr>
          <w:lang w:val="en-AU"/>
        </w:rPr>
        <w:lastRenderedPageBreak/>
        <w:t>to a closed class area on an education platform (</w:t>
      </w:r>
      <w:proofErr w:type="spellStart"/>
      <w:r w:rsidRPr="00A24DC2">
        <w:rPr>
          <w:lang w:val="en-AU"/>
        </w:rPr>
        <w:t>eg</w:t>
      </w:r>
      <w:proofErr w:type="spellEnd"/>
      <w:r w:rsidRPr="00A24DC2">
        <w:rPr>
          <w:lang w:val="en-AU"/>
        </w:rPr>
        <w:t xml:space="preserve"> Edmodo, Verso, Google Classroom or iTunes U).</w:t>
      </w:r>
    </w:p>
    <w:p w:rsidR="00A24DC2" w:rsidRDefault="00A24DC2" w:rsidP="00A24DC2">
      <w:pPr>
        <w:rPr>
          <w:lang w:val="en-AU"/>
        </w:rPr>
      </w:pPr>
    </w:p>
    <w:p w:rsidR="00A24DC2" w:rsidRDefault="00A24DC2" w:rsidP="00A24DC2">
      <w:pPr>
        <w:rPr>
          <w:lang w:val="en-AU"/>
        </w:rPr>
      </w:pPr>
      <w:r w:rsidRPr="00A24DC2">
        <w:rPr>
          <w:lang w:val="en-AU"/>
        </w:rPr>
        <w:t>A </w:t>
      </w:r>
      <w:hyperlink r:id="rId37" w:history="1">
        <w:r w:rsidRPr="00A24DC2">
          <w:rPr>
            <w:rStyle w:val="Hyperlink"/>
            <w:lang w:val="en-AU"/>
          </w:rPr>
          <w:t>DTE</w:t>
        </w:r>
      </w:hyperlink>
      <w:r w:rsidRPr="00A24DC2">
        <w:rPr>
          <w:lang w:val="en-AU"/>
        </w:rPr>
        <w:t> is an online environment with features that enable students and teachers to store and engage with course content, manage course work, and explore material. Examples used in schools and TAFE include:</w:t>
      </w:r>
    </w:p>
    <w:p w:rsidR="00A24DC2" w:rsidRPr="00A24DC2" w:rsidRDefault="00A24DC2" w:rsidP="00A24DC2">
      <w:pPr>
        <w:rPr>
          <w:lang w:val="en-AU"/>
        </w:rPr>
      </w:pPr>
    </w:p>
    <w:p w:rsidR="00A24DC2" w:rsidRPr="00A24DC2" w:rsidRDefault="00A24DC2" w:rsidP="00A24DC2">
      <w:pPr>
        <w:numPr>
          <w:ilvl w:val="0"/>
          <w:numId w:val="9"/>
        </w:numPr>
        <w:rPr>
          <w:lang w:val="en-AU"/>
        </w:rPr>
      </w:pPr>
      <w:r w:rsidRPr="00A24DC2">
        <w:rPr>
          <w:lang w:val="en-AU"/>
        </w:rPr>
        <w:t>learning management systems (</w:t>
      </w:r>
      <w:proofErr w:type="spellStart"/>
      <w:r w:rsidRPr="00A24DC2">
        <w:rPr>
          <w:lang w:val="en-AU"/>
        </w:rPr>
        <w:t>eg</w:t>
      </w:r>
      <w:proofErr w:type="spellEnd"/>
      <w:r w:rsidRPr="00A24DC2">
        <w:rPr>
          <w:lang w:val="en-AU"/>
        </w:rPr>
        <w:t xml:space="preserve"> Moodle, Blackboard, SIMON, Schoology, </w:t>
      </w:r>
      <w:proofErr w:type="spellStart"/>
      <w:r w:rsidRPr="00A24DC2">
        <w:rPr>
          <w:lang w:val="en-AU"/>
        </w:rPr>
        <w:t>Schoolbox</w:t>
      </w:r>
      <w:proofErr w:type="spellEnd"/>
      <w:r w:rsidRPr="00A24DC2">
        <w:rPr>
          <w:lang w:val="en-AU"/>
        </w:rPr>
        <w:t>, SEQTA or Infrastructure Canvas)</w:t>
      </w:r>
    </w:p>
    <w:p w:rsidR="00A24DC2" w:rsidRPr="00A24DC2" w:rsidRDefault="00A24DC2" w:rsidP="00A24DC2">
      <w:pPr>
        <w:numPr>
          <w:ilvl w:val="0"/>
          <w:numId w:val="9"/>
        </w:numPr>
        <w:rPr>
          <w:lang w:val="en-AU"/>
        </w:rPr>
      </w:pPr>
      <w:r w:rsidRPr="00A24DC2">
        <w:rPr>
          <w:lang w:val="en-AU"/>
        </w:rPr>
        <w:t>learning content management systems (</w:t>
      </w:r>
      <w:proofErr w:type="spellStart"/>
      <w:r w:rsidRPr="00A24DC2">
        <w:rPr>
          <w:lang w:val="en-AU"/>
        </w:rPr>
        <w:t>eg</w:t>
      </w:r>
      <w:proofErr w:type="spellEnd"/>
      <w:r w:rsidRPr="00A24DC2">
        <w:rPr>
          <w:lang w:val="en-AU"/>
        </w:rPr>
        <w:t xml:space="preserve"> </w:t>
      </w:r>
      <w:proofErr w:type="spellStart"/>
      <w:r w:rsidRPr="00A24DC2">
        <w:rPr>
          <w:lang w:val="en-AU"/>
        </w:rPr>
        <w:t>Equella</w:t>
      </w:r>
      <w:proofErr w:type="spellEnd"/>
      <w:r w:rsidRPr="00A24DC2">
        <w:rPr>
          <w:lang w:val="en-AU"/>
        </w:rPr>
        <w:t>)</w:t>
      </w:r>
    </w:p>
    <w:p w:rsidR="00A24DC2" w:rsidRPr="00A24DC2" w:rsidRDefault="00A24DC2" w:rsidP="00A24DC2">
      <w:pPr>
        <w:numPr>
          <w:ilvl w:val="0"/>
          <w:numId w:val="9"/>
        </w:numPr>
        <w:rPr>
          <w:lang w:val="en-AU"/>
        </w:rPr>
      </w:pPr>
      <w:r w:rsidRPr="00A24DC2">
        <w:rPr>
          <w:lang w:val="en-AU"/>
        </w:rPr>
        <w:t>closed class areas on an education platform (</w:t>
      </w:r>
      <w:proofErr w:type="spellStart"/>
      <w:r w:rsidRPr="00A24DC2">
        <w:rPr>
          <w:lang w:val="en-AU"/>
        </w:rPr>
        <w:t>eg</w:t>
      </w:r>
      <w:proofErr w:type="spellEnd"/>
      <w:r w:rsidRPr="00A24DC2">
        <w:rPr>
          <w:lang w:val="en-AU"/>
        </w:rPr>
        <w:t xml:space="preserve"> Edmodo, Verso, Google Classroom or </w:t>
      </w:r>
      <w:proofErr w:type="spellStart"/>
      <w:r w:rsidRPr="00A24DC2">
        <w:rPr>
          <w:lang w:val="en-AU"/>
        </w:rPr>
        <w:t>iTunesU</w:t>
      </w:r>
      <w:proofErr w:type="spellEnd"/>
      <w:r w:rsidRPr="00A24DC2">
        <w:rPr>
          <w:lang w:val="en-AU"/>
        </w:rPr>
        <w:t>)</w:t>
      </w:r>
    </w:p>
    <w:p w:rsidR="00A24DC2" w:rsidRPr="00A24DC2" w:rsidRDefault="00A24DC2" w:rsidP="00A24DC2">
      <w:pPr>
        <w:numPr>
          <w:ilvl w:val="0"/>
          <w:numId w:val="9"/>
        </w:numPr>
        <w:rPr>
          <w:lang w:val="en-AU"/>
        </w:rPr>
      </w:pPr>
      <w:r w:rsidRPr="00A24DC2">
        <w:rPr>
          <w:lang w:val="en-AU"/>
        </w:rPr>
        <w:t>password protected wikis</w:t>
      </w:r>
    </w:p>
    <w:p w:rsidR="00A24DC2" w:rsidRPr="00A24DC2" w:rsidRDefault="00A24DC2" w:rsidP="00A24DC2">
      <w:pPr>
        <w:numPr>
          <w:ilvl w:val="0"/>
          <w:numId w:val="9"/>
        </w:numPr>
        <w:rPr>
          <w:lang w:val="en-AU"/>
        </w:rPr>
      </w:pPr>
      <w:r w:rsidRPr="00A24DC2">
        <w:rPr>
          <w:lang w:val="en-AU"/>
        </w:rPr>
        <w:t>portals</w:t>
      </w:r>
    </w:p>
    <w:p w:rsidR="00A24DC2" w:rsidRPr="00A24DC2" w:rsidRDefault="00A24DC2" w:rsidP="00A24DC2">
      <w:pPr>
        <w:numPr>
          <w:ilvl w:val="0"/>
          <w:numId w:val="9"/>
        </w:numPr>
        <w:rPr>
          <w:lang w:val="en-AU"/>
        </w:rPr>
      </w:pPr>
      <w:r w:rsidRPr="00A24DC2">
        <w:rPr>
          <w:lang w:val="en-AU"/>
        </w:rPr>
        <w:t>interactive whiteboard galleries and media libraries</w:t>
      </w:r>
    </w:p>
    <w:p w:rsidR="00A24DC2" w:rsidRPr="00A24DC2" w:rsidRDefault="00A24DC2" w:rsidP="00A24DC2">
      <w:pPr>
        <w:numPr>
          <w:ilvl w:val="0"/>
          <w:numId w:val="9"/>
        </w:numPr>
        <w:rPr>
          <w:lang w:val="en-AU"/>
        </w:rPr>
      </w:pPr>
      <w:r w:rsidRPr="00A24DC2">
        <w:rPr>
          <w:lang w:val="en-AU"/>
        </w:rPr>
        <w:t>password protected share drives.</w:t>
      </w:r>
    </w:p>
    <w:p w:rsidR="00A24DC2" w:rsidRDefault="00A24DC2" w:rsidP="00A24DC2">
      <w:pPr>
        <w:rPr>
          <w:lang w:val="en-AU"/>
        </w:rPr>
      </w:pPr>
    </w:p>
    <w:p w:rsidR="00A24DC2" w:rsidRDefault="00A24DC2" w:rsidP="00A24DC2">
      <w:pPr>
        <w:rPr>
          <w:lang w:val="en-AU"/>
        </w:rPr>
      </w:pPr>
      <w:r w:rsidRPr="00A24DC2">
        <w:rPr>
          <w:lang w:val="en-AU"/>
        </w:rPr>
        <w:t>‘Electronically transmitting’ includes emailing, </w:t>
      </w:r>
      <w:hyperlink r:id="rId38" w:history="1">
        <w:r w:rsidRPr="00A24DC2">
          <w:rPr>
            <w:rStyle w:val="Hyperlink"/>
            <w:lang w:val="en-AU"/>
          </w:rPr>
          <w:t>streaming</w:t>
        </w:r>
      </w:hyperlink>
      <w:r w:rsidRPr="00A24DC2">
        <w:rPr>
          <w:lang w:val="en-AU"/>
        </w:rPr>
        <w:t> or using an electronic reticulation system to share material (</w:t>
      </w:r>
      <w:proofErr w:type="spellStart"/>
      <w:r w:rsidRPr="00A24DC2">
        <w:rPr>
          <w:lang w:val="en-AU"/>
        </w:rPr>
        <w:t>eg</w:t>
      </w:r>
      <w:proofErr w:type="spellEnd"/>
      <w:r w:rsidRPr="00A24DC2">
        <w:rPr>
          <w:lang w:val="en-AU"/>
        </w:rPr>
        <w:t xml:space="preserve"> libraries might have an electronic delivery system to transmit material centrally).</w:t>
      </w:r>
    </w:p>
    <w:p w:rsidR="00A24DC2" w:rsidRPr="00A24DC2" w:rsidRDefault="00A24DC2" w:rsidP="00A24DC2">
      <w:pPr>
        <w:rPr>
          <w:lang w:val="en-AU"/>
        </w:rPr>
      </w:pPr>
    </w:p>
    <w:p w:rsidR="00A24DC2" w:rsidRDefault="00A24DC2" w:rsidP="00A24DC2">
      <w:pPr>
        <w:rPr>
          <w:lang w:val="en-AU"/>
        </w:rPr>
      </w:pPr>
      <w:r w:rsidRPr="00A24DC2">
        <w:rPr>
          <w:lang w:val="en-AU"/>
        </w:rPr>
        <w:t>A </w:t>
      </w:r>
      <w:hyperlink r:id="rId39" w:history="1">
        <w:r w:rsidRPr="00A24DC2">
          <w:rPr>
            <w:rStyle w:val="Hyperlink"/>
            <w:lang w:val="en-AU"/>
          </w:rPr>
          <w:t>communication</w:t>
        </w:r>
      </w:hyperlink>
      <w:r w:rsidRPr="00A24DC2">
        <w:rPr>
          <w:lang w:val="en-AU"/>
        </w:rPr>
        <w:t> does not include:</w:t>
      </w:r>
    </w:p>
    <w:p w:rsidR="00A24DC2" w:rsidRPr="00A24DC2" w:rsidRDefault="00A24DC2" w:rsidP="00A24DC2">
      <w:pPr>
        <w:rPr>
          <w:lang w:val="en-AU"/>
        </w:rPr>
      </w:pPr>
    </w:p>
    <w:p w:rsidR="00A24DC2" w:rsidRPr="00A24DC2" w:rsidRDefault="00A24DC2" w:rsidP="00A24DC2">
      <w:pPr>
        <w:numPr>
          <w:ilvl w:val="0"/>
          <w:numId w:val="10"/>
        </w:numPr>
        <w:rPr>
          <w:lang w:val="en-AU"/>
        </w:rPr>
      </w:pPr>
      <w:r w:rsidRPr="00A24DC2">
        <w:rPr>
          <w:lang w:val="en-AU"/>
        </w:rPr>
        <w:t>displaying a website live in class for students to read</w:t>
      </w:r>
    </w:p>
    <w:p w:rsidR="00A24DC2" w:rsidRPr="00A24DC2" w:rsidRDefault="00A24DC2" w:rsidP="00A24DC2">
      <w:pPr>
        <w:numPr>
          <w:ilvl w:val="0"/>
          <w:numId w:val="10"/>
        </w:numPr>
        <w:rPr>
          <w:lang w:val="en-AU"/>
        </w:rPr>
      </w:pPr>
      <w:r w:rsidRPr="00A24DC2">
        <w:rPr>
          <w:lang w:val="en-AU"/>
        </w:rPr>
        <w:t>bookmarking and sharing links to online articles or resources</w:t>
      </w:r>
    </w:p>
    <w:p w:rsidR="00A24DC2" w:rsidRPr="00A24DC2" w:rsidRDefault="00A24DC2" w:rsidP="00A24DC2">
      <w:pPr>
        <w:numPr>
          <w:ilvl w:val="0"/>
          <w:numId w:val="10"/>
        </w:numPr>
        <w:rPr>
          <w:lang w:val="en-AU"/>
        </w:rPr>
      </w:pPr>
      <w:r w:rsidRPr="00A24DC2">
        <w:rPr>
          <w:lang w:val="en-AU"/>
        </w:rPr>
        <w:t>emailing links to online articles and resources, rather than emailing a PDF or word version of the resource.</w:t>
      </w:r>
    </w:p>
    <w:p w:rsidR="00A24DC2" w:rsidRDefault="00A24DC2" w:rsidP="00A24DC2">
      <w:pPr>
        <w:rPr>
          <w:lang w:val="en-AU"/>
        </w:rPr>
      </w:pPr>
    </w:p>
    <w:p w:rsidR="00A24DC2" w:rsidRDefault="00A24DC2" w:rsidP="00A24DC2">
      <w:pPr>
        <w:rPr>
          <w:lang w:val="en-AU"/>
        </w:rPr>
      </w:pPr>
      <w:r w:rsidRPr="00A24DC2">
        <w:rPr>
          <w:lang w:val="en-AU"/>
        </w:rPr>
        <w:t>These activities are not copyright activities and do not require a licence or permission.</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How much of an </w:t>
      </w:r>
      <w:hyperlink r:id="rId40" w:history="1">
        <w:r w:rsidRPr="00A24DC2">
          <w:rPr>
            <w:rStyle w:val="Hyperlink"/>
            <w:b/>
            <w:bCs/>
            <w:sz w:val="28"/>
            <w:szCs w:val="28"/>
            <w:lang w:val="en-AU"/>
          </w:rPr>
          <w:t>artistic work</w:t>
        </w:r>
      </w:hyperlink>
      <w:r w:rsidRPr="00A24DC2">
        <w:rPr>
          <w:b/>
          <w:bCs/>
          <w:sz w:val="28"/>
          <w:szCs w:val="28"/>
          <w:lang w:val="en-AU"/>
        </w:rPr>
        <w:t> or image can I copy and communicate under the </w:t>
      </w:r>
      <w:hyperlink r:id="rId41" w:history="1">
        <w:r w:rsidRPr="00A24DC2">
          <w:rPr>
            <w:rStyle w:val="Hyperlink"/>
            <w:b/>
            <w:bCs/>
            <w:sz w:val="28"/>
            <w:szCs w:val="28"/>
            <w:lang w:val="en-AU"/>
          </w:rPr>
          <w:t>Statutory Text and Artistic Works Licence</w:t>
        </w:r>
      </w:hyperlink>
      <w:r w:rsidRPr="00A24DC2">
        <w:rPr>
          <w:b/>
          <w:bCs/>
          <w:sz w:val="28"/>
          <w:szCs w:val="28"/>
          <w:lang w:val="en-AU"/>
        </w:rPr>
        <w:t>?</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The statutory licence allows you to copy the whole of an </w:t>
      </w:r>
      <w:hyperlink r:id="rId42" w:history="1">
        <w:r w:rsidRPr="00A24DC2">
          <w:rPr>
            <w:rStyle w:val="Hyperlink"/>
            <w:lang w:val="en-AU"/>
          </w:rPr>
          <w:t>artistic work</w:t>
        </w:r>
      </w:hyperlink>
      <w:r w:rsidRPr="00A24DC2">
        <w:rPr>
          <w:lang w:val="en-AU"/>
        </w:rPr>
        <w:t> (</w:t>
      </w:r>
      <w:proofErr w:type="spellStart"/>
      <w:r w:rsidRPr="00A24DC2">
        <w:rPr>
          <w:lang w:val="en-AU"/>
        </w:rPr>
        <w:t>eg</w:t>
      </w:r>
      <w:proofErr w:type="spellEnd"/>
      <w:r w:rsidRPr="00A24DC2">
        <w:rPr>
          <w:lang w:val="en-AU"/>
        </w:rPr>
        <w:t xml:space="preserve"> photocopy a picture of an artwork from a textbook, print an image or graph from a website, or copy and paste an image from a website into a file to be displayed on an interactive white board).</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Can I upload artistic works and images to our school’s DTE?</w:t>
      </w:r>
    </w:p>
    <w:p w:rsidR="00A24DC2" w:rsidRPr="00A24DC2" w:rsidRDefault="00A24DC2" w:rsidP="00A24DC2">
      <w:pPr>
        <w:rPr>
          <w:b/>
          <w:bCs/>
          <w:lang w:val="en-AU"/>
        </w:rPr>
      </w:pPr>
    </w:p>
    <w:p w:rsidR="00A24DC2" w:rsidRDefault="00A24DC2" w:rsidP="00A24DC2">
      <w:pPr>
        <w:rPr>
          <w:lang w:val="en-AU"/>
        </w:rPr>
      </w:pPr>
      <w:r w:rsidRPr="00A24DC2">
        <w:rPr>
          <w:lang w:val="en-AU"/>
        </w:rPr>
        <w:t>Teachers may upload </w:t>
      </w:r>
      <w:hyperlink r:id="rId43" w:history="1">
        <w:r w:rsidRPr="00A24DC2">
          <w:rPr>
            <w:rStyle w:val="Hyperlink"/>
            <w:lang w:val="en-AU"/>
          </w:rPr>
          <w:t>artistic works</w:t>
        </w:r>
      </w:hyperlink>
      <w:r w:rsidRPr="00A24DC2">
        <w:rPr>
          <w:lang w:val="en-AU"/>
        </w:rPr>
        <w:t> and images to a </w:t>
      </w:r>
      <w:hyperlink r:id="rId44" w:history="1">
        <w:r w:rsidRPr="00A24DC2">
          <w:rPr>
            <w:rStyle w:val="Hyperlink"/>
            <w:lang w:val="en-AU"/>
          </w:rPr>
          <w:t>DTE</w:t>
        </w:r>
      </w:hyperlink>
      <w:r w:rsidRPr="00A24DC2">
        <w:rPr>
          <w:lang w:val="en-AU"/>
        </w:rPr>
        <w:t> as long as, wherever possible, access to the content is restricted to staff and students.</w:t>
      </w:r>
    </w:p>
    <w:p w:rsidR="00A24DC2" w:rsidRPr="00A24DC2" w:rsidRDefault="00A24DC2" w:rsidP="00A24DC2">
      <w:pPr>
        <w:rPr>
          <w:lang w:val="en-AU"/>
        </w:rPr>
      </w:pPr>
    </w:p>
    <w:p w:rsidR="00A24DC2" w:rsidRPr="00A24DC2" w:rsidRDefault="00A24DC2" w:rsidP="00A24DC2">
      <w:pPr>
        <w:rPr>
          <w:lang w:val="en-AU"/>
        </w:rPr>
      </w:pPr>
      <w:r w:rsidRPr="00A24DC2">
        <w:rPr>
          <w:lang w:val="en-AU"/>
        </w:rPr>
        <w:t>We recommend that you:</w:t>
      </w:r>
    </w:p>
    <w:p w:rsidR="00A24DC2" w:rsidRPr="00A24DC2" w:rsidRDefault="00A24DC2" w:rsidP="00A24DC2">
      <w:pPr>
        <w:numPr>
          <w:ilvl w:val="0"/>
          <w:numId w:val="11"/>
        </w:numPr>
        <w:rPr>
          <w:lang w:val="en-AU"/>
        </w:rPr>
      </w:pPr>
      <w:r w:rsidRPr="00A24DC2">
        <w:rPr>
          <w:lang w:val="en-AU"/>
        </w:rPr>
        <w:lastRenderedPageBreak/>
        <w:t>always label/attribute any </w:t>
      </w:r>
      <w:hyperlink r:id="rId45" w:history="1">
        <w:r w:rsidRPr="00A24DC2">
          <w:rPr>
            <w:rStyle w:val="Hyperlink"/>
            <w:lang w:val="en-AU"/>
          </w:rPr>
          <w:t>artistic works</w:t>
        </w:r>
      </w:hyperlink>
      <w:r w:rsidRPr="00A24DC2">
        <w:rPr>
          <w:lang w:val="en-AU"/>
        </w:rPr>
        <w:t> or images you </w:t>
      </w:r>
      <w:hyperlink r:id="rId46" w:history="1">
        <w:r w:rsidRPr="00A24DC2">
          <w:rPr>
            <w:rStyle w:val="Hyperlink"/>
            <w:lang w:val="en-AU"/>
          </w:rPr>
          <w:t>copy</w:t>
        </w:r>
      </w:hyperlink>
      <w:r w:rsidRPr="00A24DC2">
        <w:rPr>
          <w:lang w:val="en-AU"/>
        </w:rPr>
        <w:t> or </w:t>
      </w:r>
      <w:hyperlink r:id="rId47" w:history="1">
        <w:r w:rsidRPr="00A24DC2">
          <w:rPr>
            <w:rStyle w:val="Hyperlink"/>
            <w:lang w:val="en-AU"/>
          </w:rPr>
          <w:t>communicate</w:t>
        </w:r>
      </w:hyperlink>
      <w:r w:rsidRPr="00A24DC2">
        <w:rPr>
          <w:lang w:val="en-AU"/>
        </w:rPr>
        <w:t> under the </w:t>
      </w:r>
      <w:hyperlink r:id="rId48" w:history="1">
        <w:r w:rsidRPr="00A24DC2">
          <w:rPr>
            <w:rStyle w:val="Hyperlink"/>
            <w:lang w:val="en-AU"/>
          </w:rPr>
          <w:t>Statutory Text and Artistic Works Licence</w:t>
        </w:r>
      </w:hyperlink>
    </w:p>
    <w:p w:rsidR="00A24DC2" w:rsidRPr="00A24DC2" w:rsidRDefault="00A24DC2" w:rsidP="00A24DC2">
      <w:pPr>
        <w:numPr>
          <w:ilvl w:val="0"/>
          <w:numId w:val="11"/>
        </w:numPr>
        <w:rPr>
          <w:lang w:val="en-AU"/>
        </w:rPr>
      </w:pPr>
      <w:r w:rsidRPr="00A24DC2">
        <w:rPr>
          <w:lang w:val="en-AU"/>
        </w:rPr>
        <w:t>remove any </w:t>
      </w:r>
      <w:hyperlink r:id="rId49" w:history="1">
        <w:r w:rsidRPr="00A24DC2">
          <w:rPr>
            <w:rStyle w:val="Hyperlink"/>
            <w:lang w:val="en-AU"/>
          </w:rPr>
          <w:t>artistic works</w:t>
        </w:r>
      </w:hyperlink>
      <w:r w:rsidRPr="00A24DC2">
        <w:rPr>
          <w:lang w:val="en-AU"/>
        </w:rPr>
        <w:t> or images that are no longer required by deleting and archiving.</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Stock images</w:t>
      </w:r>
    </w:p>
    <w:p w:rsidR="00A24DC2" w:rsidRPr="00A24DC2" w:rsidRDefault="00A24DC2" w:rsidP="00A24DC2">
      <w:pPr>
        <w:rPr>
          <w:b/>
          <w:bCs/>
          <w:lang w:val="en-AU"/>
        </w:rPr>
      </w:pPr>
    </w:p>
    <w:p w:rsidR="00A24DC2" w:rsidRDefault="00A24DC2" w:rsidP="00A24DC2">
      <w:pPr>
        <w:rPr>
          <w:lang w:val="en-AU"/>
        </w:rPr>
      </w:pPr>
      <w:r w:rsidRPr="00A24DC2">
        <w:rPr>
          <w:lang w:val="en-AU"/>
        </w:rPr>
        <w:t>Sometimes, teachers or curriculum and e-learning developers use images from the Internet under the mistaken belief that they are automatically free for schools to use because they were either purchased as a “royalty free” image (</w:t>
      </w:r>
      <w:proofErr w:type="spellStart"/>
      <w:r w:rsidRPr="00A24DC2">
        <w:rPr>
          <w:lang w:val="en-AU"/>
        </w:rPr>
        <w:t>eg</w:t>
      </w:r>
      <w:proofErr w:type="spellEnd"/>
      <w:r w:rsidRPr="00A24DC2">
        <w:rPr>
          <w:lang w:val="en-AU"/>
        </w:rPr>
        <w:t xml:space="preserve"> from Getty, Shutterstock, iStock etc) or downloaded from a freely available internet site (</w:t>
      </w:r>
      <w:proofErr w:type="spellStart"/>
      <w:r w:rsidRPr="00A24DC2">
        <w:rPr>
          <w:lang w:val="en-AU"/>
        </w:rPr>
        <w:t>eg</w:t>
      </w:r>
      <w:proofErr w:type="spellEnd"/>
      <w:r w:rsidRPr="00A24DC2">
        <w:rPr>
          <w:lang w:val="en-AU"/>
        </w:rPr>
        <w:t xml:space="preserve"> a social media site such as Facebook or Pinterest, a company website, and even online store catalogues).</w:t>
      </w:r>
    </w:p>
    <w:p w:rsidR="00A24DC2" w:rsidRPr="00A24DC2" w:rsidRDefault="00A24DC2" w:rsidP="00A24DC2">
      <w:pPr>
        <w:rPr>
          <w:lang w:val="en-AU"/>
        </w:rPr>
      </w:pPr>
    </w:p>
    <w:p w:rsidR="00A24DC2" w:rsidRDefault="00A24DC2" w:rsidP="00A24DC2">
      <w:pPr>
        <w:rPr>
          <w:lang w:val="en-AU"/>
        </w:rPr>
      </w:pPr>
      <w:r w:rsidRPr="00A24DC2">
        <w:rPr>
          <w:lang w:val="en-AU"/>
        </w:rPr>
        <w:t>In many cases, however, schools pay under the </w:t>
      </w:r>
      <w:hyperlink r:id="rId50" w:history="1">
        <w:r w:rsidRPr="00A24DC2">
          <w:rPr>
            <w:rStyle w:val="Hyperlink"/>
            <w:lang w:val="en-AU"/>
          </w:rPr>
          <w:t>Statutory Text and Artistic Licence</w:t>
        </w:r>
      </w:hyperlink>
      <w:r w:rsidRPr="00A24DC2">
        <w:rPr>
          <w:lang w:val="en-AU"/>
        </w:rPr>
        <w:t> when this content is used in teaching materials. The costs are significant, and Australian schools are currently paying millions of dollars a year to use freely available internet content.</w:t>
      </w:r>
    </w:p>
    <w:p w:rsidR="00A24DC2" w:rsidRPr="00A24DC2" w:rsidRDefault="00A24DC2" w:rsidP="00A24DC2">
      <w:pPr>
        <w:rPr>
          <w:lang w:val="en-AU"/>
        </w:rPr>
      </w:pPr>
    </w:p>
    <w:p w:rsidR="00A24DC2" w:rsidRDefault="00A24DC2" w:rsidP="00A24DC2">
      <w:pPr>
        <w:rPr>
          <w:lang w:val="en-AU"/>
        </w:rPr>
      </w:pPr>
      <w:r w:rsidRPr="00A24DC2">
        <w:rPr>
          <w:lang w:val="en-AU"/>
        </w:rPr>
        <w:t>We recommend that teachers consider using some of the millions of images that have been licensed under </w:t>
      </w:r>
      <w:hyperlink r:id="rId51" w:history="1">
        <w:r w:rsidRPr="00A24DC2">
          <w:rPr>
            <w:rStyle w:val="Hyperlink"/>
            <w:lang w:val="en-AU"/>
          </w:rPr>
          <w:t>Creative Commons</w:t>
        </w:r>
      </w:hyperlink>
      <w:r w:rsidRPr="00A24DC2">
        <w:rPr>
          <w:lang w:val="en-AU"/>
        </w:rPr>
        <w:t> instead. For more information see </w:t>
      </w:r>
      <w:hyperlink r:id="rId52" w:history="1">
        <w:r w:rsidRPr="00A24DC2">
          <w:rPr>
            <w:rStyle w:val="Hyperlink"/>
            <w:lang w:val="en-AU"/>
          </w:rPr>
          <w:t>Where to find CC licensed images</w:t>
        </w:r>
      </w:hyperlink>
      <w:r w:rsidRPr="00A24DC2">
        <w:rPr>
          <w:lang w:val="en-AU"/>
        </w:rPr>
        <w:t>.</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Copyright exceptions</w:t>
      </w:r>
    </w:p>
    <w:p w:rsidR="00A24DC2" w:rsidRPr="00A24DC2" w:rsidRDefault="00A24DC2" w:rsidP="00A24DC2">
      <w:pPr>
        <w:rPr>
          <w:b/>
          <w:bCs/>
          <w:lang w:val="en-AU"/>
        </w:rPr>
      </w:pPr>
    </w:p>
    <w:p w:rsidR="00A24DC2" w:rsidRDefault="00A24DC2" w:rsidP="00A24DC2">
      <w:pPr>
        <w:rPr>
          <w:lang w:val="en-AU"/>
        </w:rPr>
      </w:pPr>
      <w:r w:rsidRPr="00A24DC2">
        <w:rPr>
          <w:lang w:val="en-AU"/>
        </w:rPr>
        <w:t>Teachers may also be able to rely on one of the copyright exceptions when copying </w:t>
      </w:r>
      <w:hyperlink r:id="rId53" w:history="1">
        <w:r w:rsidRPr="00A24DC2">
          <w:rPr>
            <w:rStyle w:val="Hyperlink"/>
            <w:lang w:val="en-AU"/>
          </w:rPr>
          <w:t>artistic works</w:t>
        </w:r>
      </w:hyperlink>
      <w:r w:rsidRPr="00A24DC2">
        <w:rPr>
          <w:lang w:val="en-AU"/>
        </w:rPr>
        <w:t> or images for specific purposes.</w:t>
      </w:r>
    </w:p>
    <w:p w:rsidR="00A24DC2" w:rsidRPr="00A24DC2" w:rsidRDefault="00A24DC2" w:rsidP="00A24DC2">
      <w:pPr>
        <w:rPr>
          <w:lang w:val="en-AU"/>
        </w:rPr>
      </w:pPr>
    </w:p>
    <w:p w:rsidR="00A24DC2" w:rsidRDefault="00A24DC2" w:rsidP="00A24DC2">
      <w:pPr>
        <w:rPr>
          <w:b/>
          <w:bCs/>
          <w:lang w:val="en-AU"/>
        </w:rPr>
      </w:pPr>
      <w:r w:rsidRPr="00A24DC2">
        <w:rPr>
          <w:b/>
          <w:bCs/>
          <w:lang w:val="en-AU"/>
        </w:rPr>
        <w:t>Fair dealing</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and students may be able to </w:t>
      </w:r>
      <w:hyperlink r:id="rId54" w:history="1">
        <w:r w:rsidRPr="00A24DC2">
          <w:rPr>
            <w:rStyle w:val="Hyperlink"/>
            <w:lang w:val="en-AU"/>
          </w:rPr>
          <w:t>copy</w:t>
        </w:r>
      </w:hyperlink>
      <w:r w:rsidRPr="00A24DC2">
        <w:rPr>
          <w:lang w:val="en-AU"/>
        </w:rPr>
        <w:t> and </w:t>
      </w:r>
      <w:hyperlink r:id="rId55" w:history="1">
        <w:r w:rsidRPr="00A24DC2">
          <w:rPr>
            <w:rStyle w:val="Hyperlink"/>
            <w:lang w:val="en-AU"/>
          </w:rPr>
          <w:t>communicate</w:t>
        </w:r>
      </w:hyperlink>
      <w:r w:rsidRPr="00A24DC2">
        <w:rPr>
          <w:lang w:val="en-AU"/>
        </w:rPr>
        <w:t> artworks and images under the </w:t>
      </w:r>
      <w:hyperlink r:id="rId56" w:history="1">
        <w:r w:rsidRPr="00A24DC2">
          <w:rPr>
            <w:rStyle w:val="Hyperlink"/>
            <w:lang w:val="en-AU"/>
          </w:rPr>
          <w:t>fair dealing for research and study exception</w:t>
        </w:r>
      </w:hyperlink>
      <w:r w:rsidRPr="00A24DC2">
        <w:rPr>
          <w:lang w:val="en-AU"/>
        </w:rPr>
        <w:t>. Teachers will only be able to rely on the </w:t>
      </w:r>
      <w:hyperlink r:id="rId57" w:history="1">
        <w:r w:rsidRPr="00A24DC2">
          <w:rPr>
            <w:rStyle w:val="Hyperlink"/>
            <w:lang w:val="en-AU"/>
          </w:rPr>
          <w:t>fair dealing exception</w:t>
        </w:r>
      </w:hyperlink>
      <w:r w:rsidRPr="00A24DC2">
        <w:rPr>
          <w:lang w:val="en-AU"/>
        </w:rPr>
        <w:t> in limited circumstances, including because they can only rely on it for their own research and study and not the research and study of their students.  However, students using artworks or images as part of their study will generally be able to rely on the </w:t>
      </w:r>
      <w:hyperlink r:id="rId58" w:history="1">
        <w:r w:rsidRPr="00A24DC2">
          <w:rPr>
            <w:rStyle w:val="Hyperlink"/>
            <w:lang w:val="en-AU"/>
          </w:rPr>
          <w:t>fair dealing exception of research and study</w:t>
        </w:r>
      </w:hyperlink>
      <w:r w:rsidRPr="00A24DC2">
        <w:rPr>
          <w:lang w:val="en-AU"/>
        </w:rPr>
        <w:t>.</w:t>
      </w:r>
    </w:p>
    <w:p w:rsidR="00A24DC2" w:rsidRDefault="00A24DC2" w:rsidP="00A24DC2">
      <w:pPr>
        <w:rPr>
          <w:lang w:val="en-AU"/>
        </w:rPr>
      </w:pPr>
    </w:p>
    <w:p w:rsidR="00A24DC2" w:rsidRPr="00A24DC2" w:rsidRDefault="00A24DC2" w:rsidP="00A24DC2">
      <w:pPr>
        <w:rPr>
          <w:lang w:val="en-AU"/>
        </w:rPr>
      </w:pPr>
      <w:r w:rsidRPr="00A24DC2">
        <w:rPr>
          <w:lang w:val="en-AU"/>
        </w:rPr>
        <w:t>For more information see </w:t>
      </w:r>
      <w:hyperlink r:id="rId59" w:history="1">
        <w:r w:rsidRPr="00A24DC2">
          <w:rPr>
            <w:rStyle w:val="Hyperlink"/>
            <w:lang w:val="en-AU"/>
          </w:rPr>
          <w:t>Copyright Exceptions.</w:t>
        </w:r>
      </w:hyperlink>
    </w:p>
    <w:p w:rsidR="00A24DC2" w:rsidRDefault="00A24DC2" w:rsidP="00A24DC2">
      <w:pPr>
        <w:rPr>
          <w:b/>
          <w:bCs/>
          <w:lang w:val="en-AU"/>
        </w:rPr>
      </w:pPr>
      <w:r w:rsidRPr="00A24DC2">
        <w:rPr>
          <w:b/>
          <w:bCs/>
          <w:lang w:val="en-AU"/>
        </w:rPr>
        <w:t> </w:t>
      </w:r>
    </w:p>
    <w:p w:rsidR="00A24DC2" w:rsidRDefault="00A24DC2" w:rsidP="00A24DC2">
      <w:pPr>
        <w:rPr>
          <w:b/>
          <w:bCs/>
          <w:lang w:val="en-AU"/>
        </w:rPr>
      </w:pPr>
      <w:r w:rsidRPr="00A24DC2">
        <w:rPr>
          <w:b/>
          <w:bCs/>
          <w:lang w:val="en-AU"/>
        </w:rPr>
        <w:t>Disability exceptions</w:t>
      </w:r>
    </w:p>
    <w:p w:rsidR="00A24DC2" w:rsidRPr="00A24DC2" w:rsidRDefault="00A24DC2" w:rsidP="00A24DC2">
      <w:pPr>
        <w:rPr>
          <w:b/>
          <w:bCs/>
          <w:lang w:val="en-AU"/>
        </w:rPr>
      </w:pPr>
    </w:p>
    <w:p w:rsidR="00A24DC2" w:rsidRDefault="00A24DC2" w:rsidP="00A24DC2">
      <w:pPr>
        <w:rPr>
          <w:lang w:val="en-AU"/>
        </w:rPr>
      </w:pPr>
      <w:r w:rsidRPr="00A24DC2">
        <w:rPr>
          <w:lang w:val="en-AU"/>
        </w:rPr>
        <w:t>If you are </w:t>
      </w:r>
      <w:hyperlink r:id="rId60" w:history="1">
        <w:r w:rsidRPr="00A24DC2">
          <w:rPr>
            <w:rStyle w:val="Hyperlink"/>
            <w:lang w:val="en-AU"/>
          </w:rPr>
          <w:t>copying</w:t>
        </w:r>
      </w:hyperlink>
      <w:r w:rsidRPr="00A24DC2">
        <w:rPr>
          <w:lang w:val="en-AU"/>
        </w:rPr>
        <w:t> or </w:t>
      </w:r>
      <w:hyperlink r:id="rId61" w:history="1">
        <w:r w:rsidRPr="00A24DC2">
          <w:rPr>
            <w:rStyle w:val="Hyperlink"/>
            <w:lang w:val="en-AU"/>
          </w:rPr>
          <w:t>communicating</w:t>
        </w:r>
      </w:hyperlink>
      <w:r w:rsidRPr="00A24DC2">
        <w:rPr>
          <w:lang w:val="en-AU"/>
        </w:rPr>
        <w:t> </w:t>
      </w:r>
      <w:hyperlink r:id="rId62" w:history="1">
        <w:r w:rsidRPr="00A24DC2">
          <w:rPr>
            <w:rStyle w:val="Hyperlink"/>
            <w:lang w:val="en-AU"/>
          </w:rPr>
          <w:t>artistic works</w:t>
        </w:r>
      </w:hyperlink>
      <w:r w:rsidRPr="00A24DC2">
        <w:rPr>
          <w:lang w:val="en-AU"/>
        </w:rPr>
        <w:t> or images in order to make them accessible to a student with a disability, you may be able to do this under the </w:t>
      </w:r>
      <w:hyperlink r:id="rId63" w:history="1">
        <w:r w:rsidRPr="00A24DC2">
          <w:rPr>
            <w:rStyle w:val="Hyperlink"/>
            <w:lang w:val="en-AU"/>
          </w:rPr>
          <w:t>disability exceptions</w:t>
        </w:r>
      </w:hyperlink>
      <w:r w:rsidRPr="00A24DC2">
        <w:rPr>
          <w:lang w:val="en-AU"/>
        </w:rPr>
        <w:t>.</w:t>
      </w:r>
    </w:p>
    <w:p w:rsidR="00A24DC2" w:rsidRPr="00A24DC2" w:rsidRDefault="00A24DC2" w:rsidP="00A24DC2">
      <w:pPr>
        <w:rPr>
          <w:lang w:val="en-AU"/>
        </w:rPr>
      </w:pPr>
    </w:p>
    <w:p w:rsidR="00A24DC2" w:rsidRPr="00A24DC2" w:rsidRDefault="00A24DC2" w:rsidP="00A24DC2">
      <w:pPr>
        <w:rPr>
          <w:lang w:val="en-AU"/>
        </w:rPr>
      </w:pPr>
      <w:r w:rsidRPr="00A24DC2">
        <w:rPr>
          <w:lang w:val="en-AU"/>
        </w:rPr>
        <w:t>For more information see </w:t>
      </w:r>
      <w:hyperlink r:id="rId64" w:history="1">
        <w:r w:rsidRPr="00A24DC2">
          <w:rPr>
            <w:rStyle w:val="Hyperlink"/>
            <w:lang w:val="en-AU"/>
          </w:rPr>
          <w:t>Disability Exceptions </w:t>
        </w:r>
      </w:hyperlink>
      <w:r w:rsidRPr="00A24DC2">
        <w:rPr>
          <w:lang w:val="en-AU"/>
        </w:rPr>
        <w:t> for schools or </w:t>
      </w:r>
      <w:hyperlink r:id="rId65" w:history="1">
        <w:r w:rsidRPr="00A24DC2">
          <w:rPr>
            <w:rStyle w:val="Hyperlink"/>
            <w:lang w:val="en-AU"/>
          </w:rPr>
          <w:t>Disability Exceptions for TAFE</w:t>
        </w:r>
      </w:hyperlink>
      <w:r w:rsidRPr="00A24DC2">
        <w:rPr>
          <w:lang w:val="en-AU"/>
        </w:rPr>
        <w:t>.</w:t>
      </w:r>
    </w:p>
    <w:p w:rsidR="00A24DC2" w:rsidRDefault="00A24DC2" w:rsidP="00A24DC2">
      <w:pPr>
        <w:rPr>
          <w:b/>
          <w:bCs/>
          <w:lang w:val="en-AU"/>
        </w:rPr>
      </w:pPr>
    </w:p>
    <w:p w:rsidR="00A24DC2" w:rsidRDefault="00A24DC2" w:rsidP="00A24DC2">
      <w:pPr>
        <w:rPr>
          <w:b/>
          <w:bCs/>
          <w:lang w:val="en-AU"/>
        </w:rPr>
      </w:pPr>
      <w:r w:rsidRPr="00A24DC2">
        <w:rPr>
          <w:b/>
          <w:bCs/>
          <w:lang w:val="en-AU"/>
        </w:rPr>
        <w:t>Exam copying</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are allowed to </w:t>
      </w:r>
      <w:hyperlink r:id="rId66" w:history="1">
        <w:r w:rsidRPr="00A24DC2">
          <w:rPr>
            <w:rStyle w:val="Hyperlink"/>
            <w:lang w:val="en-AU"/>
          </w:rPr>
          <w:t>copy</w:t>
        </w:r>
      </w:hyperlink>
      <w:r w:rsidRPr="00A24DC2">
        <w:rPr>
          <w:lang w:val="en-AU"/>
        </w:rPr>
        <w:t> and </w:t>
      </w:r>
      <w:hyperlink r:id="rId67" w:history="1">
        <w:r w:rsidRPr="00A24DC2">
          <w:rPr>
            <w:rStyle w:val="Hyperlink"/>
            <w:lang w:val="en-AU"/>
          </w:rPr>
          <w:t>communicate</w:t>
        </w:r>
      </w:hyperlink>
      <w:r w:rsidRPr="00A24DC2">
        <w:rPr>
          <w:lang w:val="en-AU"/>
        </w:rPr>
        <w:t> </w:t>
      </w:r>
      <w:hyperlink r:id="rId68" w:history="1">
        <w:r w:rsidRPr="00A24DC2">
          <w:rPr>
            <w:rStyle w:val="Hyperlink"/>
            <w:lang w:val="en-AU"/>
          </w:rPr>
          <w:t>artistic works</w:t>
        </w:r>
      </w:hyperlink>
      <w:r w:rsidRPr="00A24DC2">
        <w:rPr>
          <w:lang w:val="en-AU"/>
        </w:rPr>
        <w:t> and images for use in online and </w:t>
      </w:r>
      <w:hyperlink r:id="rId69" w:history="1">
        <w:r w:rsidRPr="00A24DC2">
          <w:rPr>
            <w:rStyle w:val="Hyperlink"/>
            <w:lang w:val="en-AU"/>
          </w:rPr>
          <w:t>hardcopy</w:t>
        </w:r>
      </w:hyperlink>
      <w:r w:rsidRPr="00A24DC2">
        <w:rPr>
          <w:lang w:val="en-AU"/>
        </w:rPr>
        <w:t> exams. This exception does not extend to practice papers.  You can only rely on this exception to </w:t>
      </w:r>
      <w:hyperlink r:id="rId70" w:history="1">
        <w:r w:rsidRPr="00A24DC2">
          <w:rPr>
            <w:rStyle w:val="Hyperlink"/>
            <w:lang w:val="en-AU"/>
          </w:rPr>
          <w:t>copy</w:t>
        </w:r>
      </w:hyperlink>
      <w:r w:rsidRPr="00A24DC2">
        <w:rPr>
          <w:lang w:val="en-AU"/>
        </w:rPr>
        <w:t> and </w:t>
      </w:r>
      <w:hyperlink r:id="rId71" w:history="1">
        <w:r w:rsidRPr="00A24DC2">
          <w:rPr>
            <w:rStyle w:val="Hyperlink"/>
            <w:lang w:val="en-AU"/>
          </w:rPr>
          <w:t>communicate</w:t>
        </w:r>
      </w:hyperlink>
      <w:r w:rsidRPr="00A24DC2">
        <w:rPr>
          <w:lang w:val="en-AU"/>
        </w:rPr>
        <w:t> text for actual exams and assessments.</w:t>
      </w:r>
    </w:p>
    <w:p w:rsidR="00A24DC2" w:rsidRDefault="00A24DC2" w:rsidP="00A24DC2">
      <w:pPr>
        <w:rPr>
          <w:lang w:val="en-AU"/>
        </w:rPr>
      </w:pPr>
    </w:p>
    <w:p w:rsidR="00A24DC2" w:rsidRDefault="00A24DC2" w:rsidP="00A24DC2">
      <w:pPr>
        <w:rPr>
          <w:lang w:val="en-AU"/>
        </w:rPr>
      </w:pPr>
      <w:r w:rsidRPr="00A24DC2">
        <w:rPr>
          <w:lang w:val="en-AU"/>
        </w:rPr>
        <w:t>For more information see </w:t>
      </w:r>
      <w:hyperlink r:id="rId72" w:history="1">
        <w:r w:rsidRPr="00A24DC2">
          <w:rPr>
            <w:rStyle w:val="Hyperlink"/>
            <w:lang w:val="en-AU"/>
          </w:rPr>
          <w:t>Copying for Exams</w:t>
        </w:r>
      </w:hyperlink>
      <w:r w:rsidRPr="00A24DC2">
        <w:rPr>
          <w:lang w:val="en-AU"/>
        </w:rPr>
        <w:t>.</w:t>
      </w:r>
    </w:p>
    <w:p w:rsidR="00A24DC2" w:rsidRPr="00A24DC2" w:rsidRDefault="00A24DC2" w:rsidP="00A24DC2">
      <w:pPr>
        <w:rPr>
          <w:lang w:val="en-AU"/>
        </w:rPr>
      </w:pPr>
    </w:p>
    <w:p w:rsidR="00A24DC2" w:rsidRDefault="00A24DC2" w:rsidP="00A24DC2">
      <w:pPr>
        <w:rPr>
          <w:b/>
          <w:bCs/>
          <w:lang w:val="en-AU"/>
        </w:rPr>
      </w:pPr>
      <w:r w:rsidRPr="00A24DC2">
        <w:rPr>
          <w:b/>
          <w:bCs/>
          <w:lang w:val="en-AU"/>
        </w:rPr>
        <w:t>Other useful exceptions</w:t>
      </w:r>
    </w:p>
    <w:p w:rsidR="00A24DC2" w:rsidRPr="00A24DC2" w:rsidRDefault="00A24DC2" w:rsidP="00A24DC2">
      <w:pPr>
        <w:rPr>
          <w:b/>
          <w:bCs/>
          <w:lang w:val="en-AU"/>
        </w:rPr>
      </w:pPr>
    </w:p>
    <w:p w:rsidR="00A24DC2" w:rsidRDefault="00A24DC2" w:rsidP="00A24DC2">
      <w:pPr>
        <w:rPr>
          <w:lang w:val="en-AU"/>
        </w:rPr>
      </w:pPr>
      <w:r w:rsidRPr="00A24DC2">
        <w:rPr>
          <w:lang w:val="en-AU"/>
        </w:rPr>
        <w:t>Teachers and students can make a painting, drawing or take a photograph of a permanently displayed outdoor sculpture or building that is situated in a public place.</w:t>
      </w:r>
    </w:p>
    <w:p w:rsidR="00A24DC2" w:rsidRPr="00A24DC2" w:rsidRDefault="00A24DC2" w:rsidP="00A24DC2">
      <w:pPr>
        <w:rPr>
          <w:lang w:val="en-AU"/>
        </w:rPr>
      </w:pPr>
    </w:p>
    <w:p w:rsidR="00A24DC2" w:rsidRDefault="00A24DC2" w:rsidP="00A24DC2">
      <w:pPr>
        <w:rPr>
          <w:lang w:val="en-AU"/>
        </w:rPr>
      </w:pPr>
      <w:r w:rsidRPr="00A24DC2">
        <w:rPr>
          <w:lang w:val="en-AU"/>
        </w:rPr>
        <w:t>They can also use an artwork in the background of a </w:t>
      </w:r>
      <w:hyperlink r:id="rId73" w:history="1">
        <w:r w:rsidRPr="00A24DC2">
          <w:rPr>
            <w:rStyle w:val="Hyperlink"/>
            <w:lang w:val="en-AU"/>
          </w:rPr>
          <w:t>film</w:t>
        </w:r>
      </w:hyperlink>
      <w:r w:rsidRPr="00A24DC2">
        <w:rPr>
          <w:lang w:val="en-AU"/>
        </w:rPr>
        <w:t>, provided the use is incidental and does not form part of the main action being presented in the </w:t>
      </w:r>
      <w:hyperlink r:id="rId74" w:history="1">
        <w:r w:rsidRPr="00A24DC2">
          <w:rPr>
            <w:rStyle w:val="Hyperlink"/>
            <w:lang w:val="en-AU"/>
          </w:rPr>
          <w:t>film</w:t>
        </w:r>
      </w:hyperlink>
      <w:r w:rsidRPr="00A24DC2">
        <w:rPr>
          <w:lang w:val="en-AU"/>
        </w:rPr>
        <w:t>.</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Attribution</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should always attribute the </w:t>
      </w:r>
      <w:hyperlink r:id="rId75" w:history="1">
        <w:r w:rsidRPr="00A24DC2">
          <w:rPr>
            <w:rStyle w:val="Hyperlink"/>
            <w:lang w:val="en-AU"/>
          </w:rPr>
          <w:t>work</w:t>
        </w:r>
      </w:hyperlink>
      <w:r w:rsidRPr="00A24DC2">
        <w:rPr>
          <w:lang w:val="en-AU"/>
        </w:rPr>
        <w:t> they </w:t>
      </w:r>
      <w:hyperlink r:id="rId76" w:history="1">
        <w:r w:rsidRPr="00A24DC2">
          <w:rPr>
            <w:rStyle w:val="Hyperlink"/>
            <w:lang w:val="en-AU"/>
          </w:rPr>
          <w:t>copy</w:t>
        </w:r>
      </w:hyperlink>
      <w:r w:rsidRPr="00A24DC2">
        <w:rPr>
          <w:lang w:val="en-AU"/>
        </w:rPr>
        <w:t> and </w:t>
      </w:r>
      <w:hyperlink r:id="rId77" w:history="1">
        <w:r w:rsidRPr="00A24DC2">
          <w:rPr>
            <w:rStyle w:val="Hyperlink"/>
            <w:lang w:val="en-AU"/>
          </w:rPr>
          <w:t>communicate</w:t>
        </w:r>
      </w:hyperlink>
      <w:r w:rsidRPr="00A24DC2">
        <w:rPr>
          <w:lang w:val="en-AU"/>
        </w:rPr>
        <w:t>, whether it is owned by their school, TAFE or educational body or someone else. For information on how to attribute </w:t>
      </w:r>
      <w:hyperlink r:id="rId78" w:history="1">
        <w:r w:rsidRPr="00A24DC2">
          <w:rPr>
            <w:rStyle w:val="Hyperlink"/>
            <w:lang w:val="en-AU"/>
          </w:rPr>
          <w:t>artistic works</w:t>
        </w:r>
      </w:hyperlink>
      <w:r w:rsidRPr="00A24DC2">
        <w:rPr>
          <w:lang w:val="en-AU"/>
        </w:rPr>
        <w:t> and images see </w:t>
      </w:r>
      <w:hyperlink r:id="rId79" w:history="1">
        <w:r w:rsidRPr="00A24DC2">
          <w:rPr>
            <w:rStyle w:val="Hyperlink"/>
            <w:lang w:val="en-AU"/>
          </w:rPr>
          <w:t>Labelling and Attributing</w:t>
        </w:r>
      </w:hyperlink>
      <w:r w:rsidRPr="00A24DC2">
        <w:rPr>
          <w:lang w:val="en-AU"/>
        </w:rPr>
        <w:t>.</w:t>
      </w:r>
    </w:p>
    <w:p w:rsidR="00A24DC2" w:rsidRPr="00A24DC2" w:rsidRDefault="00A24DC2" w:rsidP="00A24DC2"/>
    <w:sectPr w:rsidR="00A24DC2" w:rsidRPr="00A24DC2" w:rsidSect="00F4711C">
      <w:headerReference w:type="default" r:id="rId80"/>
      <w:footerReference w:type="default" r:id="rId81"/>
      <w:footerReference w:type="firs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DA0" w:rsidRDefault="00935DA0" w:rsidP="004A6BC1">
      <w:pPr>
        <w:spacing w:line="240" w:lineRule="auto"/>
      </w:pPr>
      <w:r>
        <w:separator/>
      </w:r>
    </w:p>
  </w:endnote>
  <w:endnote w:type="continuationSeparator" w:id="0">
    <w:p w:rsidR="00935DA0" w:rsidRDefault="00935DA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935DA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DA0" w:rsidRDefault="00935DA0" w:rsidP="004A6BC1">
      <w:pPr>
        <w:spacing w:line="240" w:lineRule="auto"/>
      </w:pPr>
      <w:r>
        <w:separator/>
      </w:r>
    </w:p>
  </w:footnote>
  <w:footnote w:type="continuationSeparator" w:id="0">
    <w:p w:rsidR="00935DA0" w:rsidRDefault="00935DA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502F"/>
    <w:multiLevelType w:val="multilevel"/>
    <w:tmpl w:val="B856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0231C"/>
    <w:multiLevelType w:val="multilevel"/>
    <w:tmpl w:val="4F3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92C4B"/>
    <w:multiLevelType w:val="multilevel"/>
    <w:tmpl w:val="EE9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812997"/>
    <w:multiLevelType w:val="multilevel"/>
    <w:tmpl w:val="861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2F72"/>
    <w:multiLevelType w:val="multilevel"/>
    <w:tmpl w:val="BD6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7"/>
    <w:lvlOverride w:ilvl="0">
      <w:lvl w:ilvl="0">
        <w:numFmt w:val="decimal"/>
        <w:lvlText w:val="%1."/>
        <w:lvlJc w:val="left"/>
      </w:lvl>
    </w:lvlOverride>
  </w:num>
  <w:num w:numId="6">
    <w:abstractNumId w:val="0"/>
  </w:num>
  <w:num w:numId="7">
    <w:abstractNumId w:val="5"/>
  </w:num>
  <w:num w:numId="8">
    <w:abstractNumId w:val="6"/>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746AF6"/>
    <w:rsid w:val="008F1FC9"/>
    <w:rsid w:val="00935DA0"/>
    <w:rsid w:val="00A215E7"/>
    <w:rsid w:val="00A24DC2"/>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5D1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4943">
      <w:bodyDiv w:val="1"/>
      <w:marLeft w:val="0"/>
      <w:marRight w:val="0"/>
      <w:marTop w:val="0"/>
      <w:marBottom w:val="0"/>
      <w:divBdr>
        <w:top w:val="none" w:sz="0" w:space="0" w:color="auto"/>
        <w:left w:val="none" w:sz="0" w:space="0" w:color="auto"/>
        <w:bottom w:val="none" w:sz="0" w:space="0" w:color="auto"/>
        <w:right w:val="none" w:sz="0" w:space="0" w:color="auto"/>
      </w:divBdr>
      <w:divsChild>
        <w:div w:id="1379548962">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opy/" TargetMode="External"/><Relationship Id="rId21" Type="http://schemas.openxmlformats.org/officeDocument/2006/relationships/hyperlink" Target="https://smartcopying.edu.au/guidelines/education-licences/the-statutory-text-and-artistic-works-licence/" TargetMode="External"/><Relationship Id="rId42" Type="http://schemas.openxmlformats.org/officeDocument/2006/relationships/hyperlink" Target="https://smartcopying.edu.au/glossary/artistic-works/" TargetMode="External"/><Relationship Id="rId47" Type="http://schemas.openxmlformats.org/officeDocument/2006/relationships/hyperlink" Target="https://smartcopying.edu.au/glossary/communicate/" TargetMode="External"/><Relationship Id="rId63" Type="http://schemas.openxmlformats.org/officeDocument/2006/relationships/hyperlink" Target="https://smartcopying.edu.au/guidelines/library-exam-and-disability-copying/disability-access-exceptions/" TargetMode="External"/><Relationship Id="rId68" Type="http://schemas.openxmlformats.org/officeDocument/2006/relationships/hyperlink" Target="https://smartcopying.edu.au/glossary/artistic-works/" TargetMode="External"/><Relationship Id="rId84" Type="http://schemas.openxmlformats.org/officeDocument/2006/relationships/theme" Target="theme/theme1.xml"/><Relationship Id="rId16" Type="http://schemas.openxmlformats.org/officeDocument/2006/relationships/hyperlink" Target="https://smartcopying.edu.au/glossary/artistic-works/" TargetMode="External"/><Relationship Id="rId11" Type="http://schemas.openxmlformats.org/officeDocument/2006/relationships/hyperlink" Target="https://smartcopying.edu.au/glossary/hardcopy/"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artistic-works/" TargetMode="External"/><Relationship Id="rId58" Type="http://schemas.openxmlformats.org/officeDocument/2006/relationships/hyperlink" Target="https://smartcopying.edu.au/guidelines/copyright-basics/copyright-exceptions/" TargetMode="External"/><Relationship Id="rId74" Type="http://schemas.openxmlformats.org/officeDocument/2006/relationships/hyperlink" Target="https://smartcopying.edu.au/glossary/film/" TargetMode="External"/><Relationship Id="rId79" Type="http://schemas.openxmlformats.org/officeDocument/2006/relationships/hyperlink" Target="https://smartcopying.edu.au/labelling-and-attributing/" TargetMode="External"/><Relationship Id="rId5" Type="http://schemas.openxmlformats.org/officeDocument/2006/relationships/webSettings" Target="webSettings.xml"/><Relationship Id="rId61" Type="http://schemas.openxmlformats.org/officeDocument/2006/relationships/hyperlink" Target="https://smartcopying.edu.au/glossary/communicate/" TargetMode="External"/><Relationship Id="rId82" Type="http://schemas.openxmlformats.org/officeDocument/2006/relationships/footer" Target="footer2.xml"/><Relationship Id="rId19" Type="http://schemas.openxmlformats.org/officeDocument/2006/relationships/hyperlink" Target="https://smartcopying.edu.au/glossary/communicate/" TargetMode="External"/><Relationship Id="rId14" Type="http://schemas.openxmlformats.org/officeDocument/2006/relationships/hyperlink" Target="https://smartcopying.edu.au/glossary/artistic-works/"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uidelines/the-statutory-text-and-artistic-works-licence/" TargetMode="External"/><Relationship Id="rId43" Type="http://schemas.openxmlformats.org/officeDocument/2006/relationships/hyperlink" Target="https://smartcopying.edu.au/glossary/artistic-works/" TargetMode="External"/><Relationship Id="rId48" Type="http://schemas.openxmlformats.org/officeDocument/2006/relationships/hyperlink" Target="https://smartcopying.edu.au/guidelines/education-licences/the-statutory-text-and-artistic-works-licence/" TargetMode="External"/><Relationship Id="rId56" Type="http://schemas.openxmlformats.org/officeDocument/2006/relationships/hyperlink" Target="https://smartcopying.edu.au/guidelines/copyright-basics/copyright-exceptions/" TargetMode="External"/><Relationship Id="rId64" Type="http://schemas.openxmlformats.org/officeDocument/2006/relationships/hyperlink" Target="https://smartcopying.edu.au/guidelines/library-exam-and-disability-copying/disability-access-exceptions/" TargetMode="External"/><Relationship Id="rId69" Type="http://schemas.openxmlformats.org/officeDocument/2006/relationships/hyperlink" Target="https://smartcopying.edu.au/glossary/hardcopy/" TargetMode="External"/><Relationship Id="rId77" Type="http://schemas.openxmlformats.org/officeDocument/2006/relationships/hyperlink" Target="https://smartcopying.edu.au/glossary/communicate/"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creative-commons-cc/" TargetMode="External"/><Relationship Id="rId72" Type="http://schemas.openxmlformats.org/officeDocument/2006/relationships/hyperlink" Target="https://smartcopying.edu.au/copying-for-exams-what-am-i-allowed-to-do/"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martcopying.edu.au/glossary/artistic-works/" TargetMode="External"/><Relationship Id="rId17" Type="http://schemas.openxmlformats.org/officeDocument/2006/relationships/hyperlink" Target="https://smartcopying.edu.au/guidelines/the-statutory-text-and-artistic-works-licence/" TargetMode="External"/><Relationship Id="rId25" Type="http://schemas.openxmlformats.org/officeDocument/2006/relationships/hyperlink" Target="https://smartcopying.edu.au/glossary/digital-teaching-environment-dte/" TargetMode="External"/><Relationship Id="rId33" Type="http://schemas.openxmlformats.org/officeDocument/2006/relationships/hyperlink" Target="https://smartcopying.edu.au/glossary/communicate/" TargetMode="External"/><Relationship Id="rId38" Type="http://schemas.openxmlformats.org/officeDocument/2006/relationships/hyperlink" Target="https://smartcopying.edu.au/glossary/streaming/" TargetMode="External"/><Relationship Id="rId46" Type="http://schemas.openxmlformats.org/officeDocument/2006/relationships/hyperlink" Target="https://smartcopying.edu.au/glossary/copy/" TargetMode="External"/><Relationship Id="rId59" Type="http://schemas.openxmlformats.org/officeDocument/2006/relationships/hyperlink" Target="https://smartcopying.edu.au/guidelines/copyright-basics/copyright-exceptions/" TargetMode="External"/><Relationship Id="rId67" Type="http://schemas.openxmlformats.org/officeDocument/2006/relationships/hyperlink" Target="https://smartcopying.edu.au/glossary/communicate/" TargetMode="External"/><Relationship Id="rId20" Type="http://schemas.openxmlformats.org/officeDocument/2006/relationships/hyperlink" Target="https://smartcopying.edu.au/glossary/artistic-works/" TargetMode="External"/><Relationship Id="rId41" Type="http://schemas.openxmlformats.org/officeDocument/2006/relationships/hyperlink" Target="https://smartcopying.edu.au/glossary/statutory-text-and-artistic-works-licence/" TargetMode="External"/><Relationship Id="rId54" Type="http://schemas.openxmlformats.org/officeDocument/2006/relationships/hyperlink" Target="https://smartcopying.edu.au/glossary/copy/" TargetMode="External"/><Relationship Id="rId62" Type="http://schemas.openxmlformats.org/officeDocument/2006/relationships/hyperlink" Target="https://smartcopying.edu.au/glossary/artistic-works/" TargetMode="External"/><Relationship Id="rId70" Type="http://schemas.openxmlformats.org/officeDocument/2006/relationships/hyperlink" Target="https://smartcopying.edu.au/glossary/copy/" TargetMode="External"/><Relationship Id="rId75" Type="http://schemas.openxmlformats.org/officeDocument/2006/relationships/hyperlink" Target="https://smartcopying.edu.au/glossary/work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the-statutory-text-and-artistic-works-licenc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works/" TargetMode="External"/><Relationship Id="rId36" Type="http://schemas.openxmlformats.org/officeDocument/2006/relationships/hyperlink" Target="https://smartcopying.edu.au/glossary/digital-teaching-environment-dte/" TargetMode="External"/><Relationship Id="rId49" Type="http://schemas.openxmlformats.org/officeDocument/2006/relationships/hyperlink" Target="https://smartcopying.edu.au/glossary/artistic-works/" TargetMode="External"/><Relationship Id="rId57" Type="http://schemas.openxmlformats.org/officeDocument/2006/relationships/hyperlink" Target="https://smartcopying.edu.au/guidelines/copyright-basics/copyright-exceptions/" TargetMode="External"/><Relationship Id="rId10" Type="http://schemas.openxmlformats.org/officeDocument/2006/relationships/hyperlink" Target="https://smartcopying.edu.au/glossary/artistic-works/" TargetMode="External"/><Relationship Id="rId31" Type="http://schemas.openxmlformats.org/officeDocument/2006/relationships/hyperlink" Target="https://smartcopying.edu.au/glossary/works/" TargetMode="External"/><Relationship Id="rId44"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where-to-find-cc-licensed-material/" TargetMode="External"/><Relationship Id="rId60" Type="http://schemas.openxmlformats.org/officeDocument/2006/relationships/hyperlink" Target="https://smartcopying.edu.au/glossary/copy/" TargetMode="External"/><Relationship Id="rId65" Type="http://schemas.openxmlformats.org/officeDocument/2006/relationships/hyperlink" Target="https://smartcopying.edu.au/guidelines/library-exam-and-disability-copying/disability-access-exceptions/" TargetMode="External"/><Relationship Id="rId73" Type="http://schemas.openxmlformats.org/officeDocument/2006/relationships/hyperlink" Target="https://smartcopying.edu.au/glossary/film/" TargetMode="External"/><Relationship Id="rId78" Type="http://schemas.openxmlformats.org/officeDocument/2006/relationships/hyperlink" Target="https://smartcopying.edu.au/glossary/artistic-work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artistic-works/"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mmunicate/" TargetMode="External"/><Relationship Id="rId34" Type="http://schemas.openxmlformats.org/officeDocument/2006/relationships/hyperlink" Target="https://smartcopying.edu.au/glossary/communicate/" TargetMode="External"/><Relationship Id="rId50" Type="http://schemas.openxmlformats.org/officeDocument/2006/relationships/hyperlink" Target="https://smartcopying.edu.au/guidelines/the-statutory-text-and-artistic-works-licence/"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smartcopying.edu.au/glossary/copy/" TargetMode="External"/><Relationship Id="rId7" Type="http://schemas.openxmlformats.org/officeDocument/2006/relationships/endnotes" Target="endnotes.xml"/><Relationship Id="rId71" Type="http://schemas.openxmlformats.org/officeDocument/2006/relationships/hyperlink" Target="https://smartcopying.edu.au/glossary/communicate/" TargetMode="External"/><Relationship Id="rId2" Type="http://schemas.openxmlformats.org/officeDocument/2006/relationships/numbering" Target="numbering.xml"/><Relationship Id="rId29" Type="http://schemas.openxmlformats.org/officeDocument/2006/relationships/hyperlink" Target="https://smartcopying.edu.au/guidelines/the-statutory-text-and-artistic-works-licence/" TargetMode="External"/><Relationship Id="rId24" Type="http://schemas.openxmlformats.org/officeDocument/2006/relationships/hyperlink" Target="https://smartcopying.edu.au/glossary/educational-purpose/" TargetMode="External"/><Relationship Id="rId40" Type="http://schemas.openxmlformats.org/officeDocument/2006/relationships/hyperlink" Target="https://smartcopying.edu.au/glossary/artistic-works/" TargetMode="External"/><Relationship Id="rId45" Type="http://schemas.openxmlformats.org/officeDocument/2006/relationships/hyperlink" Target="https://smartcopying.edu.au/glossary/artistic-works/" TargetMode="External"/><Relationship Id="rId66" Type="http://schemas.openxmlformats.org/officeDocument/2006/relationships/hyperlink" Target="https://smartcopying.edu.au/glossary/cop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ADBC-3A05-4BE0-8C01-3DB8F16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2021-03-17T03:59:00Z</dcterms:created>
  <dcterms:modified xsi:type="dcterms:W3CDTF">2021-03-17T03:59:00Z</dcterms:modified>
</cp:coreProperties>
</file>