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F47E91" w:rsidRPr="00F47E91" w:rsidRDefault="00F47E91" w:rsidP="00F47E91">
      <w:pPr>
        <w:rPr>
          <w:b/>
          <w:bCs/>
          <w:sz w:val="36"/>
          <w:szCs w:val="36"/>
          <w:lang w:val="en-AU"/>
        </w:rPr>
      </w:pPr>
      <w:r w:rsidRPr="00F47E91">
        <w:rPr>
          <w:b/>
          <w:bCs/>
          <w:sz w:val="36"/>
          <w:szCs w:val="36"/>
          <w:lang w:val="en-AU"/>
        </w:rPr>
        <w:t>Free Author and Illustrator resources and virtual story times available online</w:t>
      </w:r>
    </w:p>
    <w:p w:rsidR="00F47E91" w:rsidRDefault="00F47E91" w:rsidP="00F47E91">
      <w:pPr>
        <w:rPr>
          <w:b/>
          <w:bCs/>
          <w:lang w:val="en-AU"/>
        </w:rPr>
      </w:pPr>
    </w:p>
    <w:p w:rsidR="00F47E91" w:rsidRDefault="00F47E91" w:rsidP="00F47E91">
      <w:pPr>
        <w:rPr>
          <w:b/>
          <w:bCs/>
          <w:lang w:val="en-AU"/>
        </w:rPr>
      </w:pPr>
      <w:r w:rsidRPr="00F47E91">
        <w:rPr>
          <w:b/>
          <w:bCs/>
          <w:lang w:val="en-AU"/>
        </w:rPr>
        <w:t>8 April 2020</w:t>
      </w:r>
    </w:p>
    <w:p w:rsidR="00F47E91" w:rsidRPr="00F47E91" w:rsidRDefault="00F47E91" w:rsidP="00F47E91">
      <w:pPr>
        <w:rPr>
          <w:lang w:val="en-AU"/>
        </w:rPr>
      </w:pPr>
    </w:p>
    <w:p w:rsidR="00F47E91" w:rsidRDefault="00F47E91" w:rsidP="00F47E91">
      <w:pPr>
        <w:rPr>
          <w:lang w:val="en-AU"/>
        </w:rPr>
      </w:pPr>
      <w:r w:rsidRPr="00F47E91">
        <w:rPr>
          <w:lang w:val="en-AU"/>
        </w:rPr>
        <w:t>During the COVID-19 crisis, various authors and illustrators have been offering up free resources online including videos of themselves reading their books. Below is a short list of some of these plus other author and illustrator resources that may be of interest for primary and secondary aged students:</w:t>
      </w:r>
    </w:p>
    <w:p w:rsidR="00F47E91" w:rsidRPr="00F47E91" w:rsidRDefault="00F47E91" w:rsidP="00F47E91">
      <w:pPr>
        <w:rPr>
          <w:lang w:val="en-AU"/>
        </w:rPr>
      </w:pPr>
    </w:p>
    <w:p w:rsidR="00F47E91" w:rsidRPr="00F47E91" w:rsidRDefault="00F47E91" w:rsidP="00F47E91">
      <w:pPr>
        <w:rPr>
          <w:b/>
          <w:bCs/>
          <w:lang w:val="en-AU"/>
        </w:rPr>
      </w:pPr>
      <w:hyperlink r:id="rId8" w:history="1">
        <w:r w:rsidRPr="00F47E91">
          <w:rPr>
            <w:rStyle w:val="Hyperlink"/>
            <w:b/>
            <w:bCs/>
            <w:lang w:val="en-AU"/>
          </w:rPr>
          <w:t>Mem Fox</w:t>
        </w:r>
      </w:hyperlink>
    </w:p>
    <w:p w:rsidR="00F47E91" w:rsidRDefault="00F47E91" w:rsidP="00F47E91">
      <w:pPr>
        <w:rPr>
          <w:lang w:val="en-AU"/>
        </w:rPr>
      </w:pPr>
      <w:r w:rsidRPr="00F47E91">
        <w:rPr>
          <w:lang w:val="en-AU"/>
        </w:rPr>
        <w:t>Students are able to listen to Mem Fox reading all of her books via her website. Click on each book and the audio is at the bottom of the page.</w:t>
      </w:r>
    </w:p>
    <w:p w:rsidR="00F47E91" w:rsidRPr="00F47E91" w:rsidRDefault="00F47E91" w:rsidP="00F47E91">
      <w:pPr>
        <w:rPr>
          <w:lang w:val="en-AU"/>
        </w:rPr>
      </w:pPr>
    </w:p>
    <w:p w:rsidR="00F47E91" w:rsidRPr="00F47E91" w:rsidRDefault="00F47E91" w:rsidP="00F47E91">
      <w:pPr>
        <w:rPr>
          <w:b/>
          <w:bCs/>
          <w:lang w:val="en-AU"/>
        </w:rPr>
      </w:pPr>
      <w:hyperlink r:id="rId9" w:history="1">
        <w:r w:rsidRPr="00F47E91">
          <w:rPr>
            <w:rStyle w:val="Hyperlink"/>
            <w:b/>
            <w:bCs/>
            <w:lang w:val="en-AU"/>
          </w:rPr>
          <w:t>Oliver Jeffers</w:t>
        </w:r>
      </w:hyperlink>
    </w:p>
    <w:p w:rsidR="00F47E91" w:rsidRDefault="00F47E91" w:rsidP="00F47E91">
      <w:pPr>
        <w:rPr>
          <w:lang w:val="en-AU"/>
        </w:rPr>
      </w:pPr>
      <w:r w:rsidRPr="00F47E91">
        <w:rPr>
          <w:lang w:val="en-AU"/>
        </w:rPr>
        <w:t>Author of the popular ‘The Day the Crayons Quit’ has videos of himself reading his books on his website.</w:t>
      </w:r>
    </w:p>
    <w:p w:rsidR="00F47E91" w:rsidRPr="00F47E91" w:rsidRDefault="00F47E91" w:rsidP="00F47E91">
      <w:pPr>
        <w:rPr>
          <w:lang w:val="en-AU"/>
        </w:rPr>
      </w:pPr>
    </w:p>
    <w:p w:rsidR="00F47E91" w:rsidRPr="00F47E91" w:rsidRDefault="00F47E91" w:rsidP="00F47E91">
      <w:pPr>
        <w:rPr>
          <w:b/>
          <w:bCs/>
          <w:lang w:val="en-AU"/>
        </w:rPr>
      </w:pPr>
      <w:hyperlink r:id="rId10" w:history="1">
        <w:r w:rsidRPr="00F47E91">
          <w:rPr>
            <w:rStyle w:val="Hyperlink"/>
            <w:b/>
            <w:bCs/>
            <w:lang w:val="en-AU"/>
          </w:rPr>
          <w:t>David Walliams</w:t>
        </w:r>
      </w:hyperlink>
    </w:p>
    <w:p w:rsidR="00F47E91" w:rsidRDefault="00F47E91" w:rsidP="00F47E91">
      <w:pPr>
        <w:rPr>
          <w:lang w:val="en-AU"/>
        </w:rPr>
      </w:pPr>
      <w:r w:rsidRPr="00F47E91">
        <w:rPr>
          <w:lang w:val="en-AU"/>
        </w:rPr>
        <w:t>English author David Walliams has been releasing a video a day of him reading one of his stories.</w:t>
      </w:r>
    </w:p>
    <w:p w:rsidR="00F47E91" w:rsidRPr="00F47E91" w:rsidRDefault="00F47E91" w:rsidP="00F47E91">
      <w:pPr>
        <w:rPr>
          <w:lang w:val="en-AU"/>
        </w:rPr>
      </w:pPr>
    </w:p>
    <w:p w:rsidR="00F47E91" w:rsidRPr="00F47E91" w:rsidRDefault="00F47E91" w:rsidP="00F47E91">
      <w:pPr>
        <w:rPr>
          <w:b/>
          <w:bCs/>
          <w:lang w:val="en-AU"/>
        </w:rPr>
      </w:pPr>
      <w:hyperlink r:id="rId11" w:history="1">
        <w:r w:rsidRPr="00F47E91">
          <w:rPr>
            <w:rStyle w:val="Hyperlink"/>
            <w:b/>
            <w:bCs/>
            <w:lang w:val="en-AU"/>
          </w:rPr>
          <w:t xml:space="preserve">Dave </w:t>
        </w:r>
        <w:proofErr w:type="spellStart"/>
        <w:r w:rsidRPr="00F47E91">
          <w:rPr>
            <w:rStyle w:val="Hyperlink"/>
            <w:b/>
            <w:bCs/>
            <w:lang w:val="en-AU"/>
          </w:rPr>
          <w:t>Pilkey</w:t>
        </w:r>
        <w:proofErr w:type="spellEnd"/>
      </w:hyperlink>
    </w:p>
    <w:p w:rsidR="00F47E91" w:rsidRDefault="00F47E91" w:rsidP="00F47E91">
      <w:pPr>
        <w:rPr>
          <w:lang w:val="en-AU"/>
        </w:rPr>
      </w:pPr>
      <w:r w:rsidRPr="00F47E91">
        <w:rPr>
          <w:lang w:val="en-AU"/>
        </w:rPr>
        <w:t>Author of ‘Captain Underpants’ is offering free virtual readings and drawing lessons every Friday from April 8.</w:t>
      </w:r>
    </w:p>
    <w:p w:rsidR="00F47E91" w:rsidRPr="00F47E91" w:rsidRDefault="00F47E91" w:rsidP="00F47E91">
      <w:pPr>
        <w:rPr>
          <w:lang w:val="en-AU"/>
        </w:rPr>
      </w:pPr>
    </w:p>
    <w:p w:rsidR="00F47E91" w:rsidRPr="00F47E91" w:rsidRDefault="00F47E91" w:rsidP="00F47E91">
      <w:hyperlink r:id="rId12" w:history="1">
        <w:r w:rsidRPr="00F47E91">
          <w:rPr>
            <w:rStyle w:val="Hyperlink"/>
            <w:b/>
            <w:bCs/>
            <w:lang w:val="en-AU"/>
          </w:rPr>
          <w:t>Story Box library</w:t>
        </w:r>
      </w:hyperlink>
    </w:p>
    <w:p w:rsidR="00F47E91" w:rsidRDefault="00F47E91" w:rsidP="00F47E91">
      <w:pPr>
        <w:rPr>
          <w:lang w:val="en-AU"/>
        </w:rPr>
      </w:pPr>
      <w:hyperlink r:id="rId13" w:history="1">
        <w:r w:rsidRPr="00F47E91">
          <w:rPr>
            <w:rStyle w:val="Hyperlink"/>
            <w:lang w:val="en-AU"/>
          </w:rPr>
          <w:t>Story Box Library</w:t>
        </w:r>
      </w:hyperlink>
      <w:r w:rsidRPr="00F47E91">
        <w:rPr>
          <w:lang w:val="en-AU"/>
        </w:rPr>
        <w:t>, an Australian website which hosts videos of various famous people reading popular children’s books, is providing free access for an initial two months during the COVID-19 outbreak period.</w:t>
      </w:r>
    </w:p>
    <w:p w:rsidR="00F47E91" w:rsidRPr="00F47E91" w:rsidRDefault="00F47E91" w:rsidP="00F47E91">
      <w:pPr>
        <w:rPr>
          <w:lang w:val="en-AU"/>
        </w:rPr>
      </w:pPr>
    </w:p>
    <w:p w:rsidR="00F47E91" w:rsidRPr="00F47E91" w:rsidRDefault="00F47E91" w:rsidP="00F47E91">
      <w:pPr>
        <w:rPr>
          <w:b/>
          <w:bCs/>
          <w:lang w:val="en-AU"/>
        </w:rPr>
      </w:pPr>
      <w:hyperlink r:id="rId14" w:history="1">
        <w:r w:rsidRPr="00F47E91">
          <w:rPr>
            <w:rStyle w:val="Hyperlink"/>
            <w:b/>
            <w:bCs/>
            <w:lang w:val="en-AU"/>
          </w:rPr>
          <w:t>NSW Premier’s Reading Challenge (PRC) author and illustrator videos</w:t>
        </w:r>
      </w:hyperlink>
    </w:p>
    <w:p w:rsidR="00F47E91" w:rsidRPr="00F47E91" w:rsidRDefault="00F47E91" w:rsidP="00F47E91">
      <w:pPr>
        <w:rPr>
          <w:lang w:val="en-AU"/>
        </w:rPr>
      </w:pPr>
      <w:r w:rsidRPr="00F47E91">
        <w:rPr>
          <w:lang w:val="en-AU"/>
        </w:rPr>
        <w:t>The NSW PRC has a library of videos featuring interviews with authors and illustrators that would appeal to both primary and secondary students. Here you will find interviews with authors such as </w:t>
      </w:r>
      <w:hyperlink r:id="rId15" w:history="1">
        <w:r w:rsidRPr="00F47E91">
          <w:rPr>
            <w:rStyle w:val="Hyperlink"/>
            <w:lang w:val="en-AU"/>
          </w:rPr>
          <w:t xml:space="preserve">Morris </w:t>
        </w:r>
        <w:proofErr w:type="spellStart"/>
        <w:r w:rsidRPr="00F47E91">
          <w:rPr>
            <w:rStyle w:val="Hyperlink"/>
            <w:lang w:val="en-AU"/>
          </w:rPr>
          <w:t>Gleitzman</w:t>
        </w:r>
        <w:proofErr w:type="spellEnd"/>
        <w:r w:rsidRPr="00F47E91">
          <w:rPr>
            <w:rStyle w:val="Hyperlink"/>
            <w:lang w:val="en-AU"/>
          </w:rPr>
          <w:t> </w:t>
        </w:r>
      </w:hyperlink>
      <w:r w:rsidRPr="00F47E91">
        <w:rPr>
          <w:lang w:val="en-AU"/>
        </w:rPr>
        <w:t>as well as a </w:t>
      </w:r>
      <w:hyperlink r:id="rId16" w:history="1">
        <w:r w:rsidRPr="00F47E91">
          <w:rPr>
            <w:rStyle w:val="Hyperlink"/>
            <w:lang w:val="en-AU"/>
          </w:rPr>
          <w:t xml:space="preserve">virtual tour of Aaron </w:t>
        </w:r>
        <w:proofErr w:type="spellStart"/>
        <w:r w:rsidRPr="00F47E91">
          <w:rPr>
            <w:rStyle w:val="Hyperlink"/>
            <w:lang w:val="en-AU"/>
          </w:rPr>
          <w:t>Blabey’s</w:t>
        </w:r>
        <w:proofErr w:type="spellEnd"/>
        <w:r w:rsidRPr="00F47E91">
          <w:rPr>
            <w:rStyle w:val="Hyperlink"/>
            <w:lang w:val="en-AU"/>
          </w:rPr>
          <w:t xml:space="preserve"> studio</w:t>
        </w:r>
      </w:hyperlink>
      <w:r w:rsidRPr="00F47E91">
        <w:rPr>
          <w:lang w:val="en-AU"/>
        </w:rPr>
        <w:t>, an </w:t>
      </w:r>
      <w:hyperlink r:id="rId17" w:history="1">
        <w:r w:rsidRPr="00F47E91">
          <w:rPr>
            <w:rStyle w:val="Hyperlink"/>
            <w:lang w:val="en-AU"/>
          </w:rPr>
          <w:t>interactive drawing activity with illustrator Aura Parker</w:t>
        </w:r>
      </w:hyperlink>
      <w:r w:rsidRPr="00F47E91">
        <w:rPr>
          <w:lang w:val="en-AU"/>
        </w:rPr>
        <w:t> and </w:t>
      </w:r>
      <w:hyperlink r:id="rId18" w:history="1">
        <w:r w:rsidRPr="00F47E91">
          <w:rPr>
            <w:rStyle w:val="Hyperlink"/>
            <w:lang w:val="en-AU"/>
          </w:rPr>
          <w:t>an indigenous storytelling activity in which students compose their own poem about their favourite object</w:t>
        </w:r>
      </w:hyperlink>
      <w:r w:rsidRPr="00F47E91">
        <w:rPr>
          <w:lang w:val="en-AU"/>
        </w:rPr>
        <w:t>.</w:t>
      </w:r>
    </w:p>
    <w:p w:rsidR="00F47E91" w:rsidRDefault="00F47E91" w:rsidP="00F47E91">
      <w:pPr>
        <w:rPr>
          <w:lang w:val="en-AU"/>
        </w:rPr>
      </w:pPr>
    </w:p>
    <w:p w:rsidR="00F47E91" w:rsidRPr="00F47E91" w:rsidRDefault="00F47E91" w:rsidP="00F47E91">
      <w:pPr>
        <w:rPr>
          <w:lang w:val="en-AU"/>
        </w:rPr>
      </w:pPr>
      <w:r w:rsidRPr="00F47E91">
        <w:rPr>
          <w:lang w:val="en-AU"/>
        </w:rPr>
        <w:t>The full library of the NSW PRC Author and Illustrator videos are found on the link below </w:t>
      </w:r>
      <w:hyperlink r:id="rId19" w:history="1">
        <w:r w:rsidRPr="00F47E91">
          <w:rPr>
            <w:rStyle w:val="Hyperlink"/>
            <w:lang w:val="en-AU"/>
          </w:rPr>
          <w:t>here</w:t>
        </w:r>
      </w:hyperlink>
      <w:r w:rsidRPr="00F47E91">
        <w:rPr>
          <w:lang w:val="en-AU"/>
        </w:rPr>
        <w:t>.</w:t>
      </w:r>
    </w:p>
    <w:p w:rsidR="00F47E91" w:rsidRDefault="00F47E91" w:rsidP="00F47E91">
      <w:pPr>
        <w:rPr>
          <w:b/>
          <w:bCs/>
          <w:lang w:val="en-AU"/>
        </w:rPr>
      </w:pPr>
    </w:p>
    <w:p w:rsidR="00F47E91" w:rsidRDefault="00F47E91">
      <w:pPr>
        <w:spacing w:after="160" w:line="259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F47E91" w:rsidRDefault="00F47E91" w:rsidP="00F47E91">
      <w:pPr>
        <w:rPr>
          <w:b/>
          <w:bCs/>
          <w:lang w:val="en-AU"/>
        </w:rPr>
      </w:pPr>
    </w:p>
    <w:p w:rsidR="00F47E91" w:rsidRPr="00F47E91" w:rsidRDefault="00F47E91" w:rsidP="00F47E91">
      <w:pPr>
        <w:rPr>
          <w:b/>
          <w:bCs/>
          <w:lang w:val="en-AU"/>
        </w:rPr>
      </w:pPr>
      <w:hyperlink r:id="rId20" w:history="1">
        <w:r w:rsidRPr="00F47E91">
          <w:rPr>
            <w:rStyle w:val="Hyperlink"/>
            <w:b/>
            <w:bCs/>
            <w:lang w:val="en-AU"/>
          </w:rPr>
          <w:t>Little Scribe</w:t>
        </w:r>
      </w:hyperlink>
    </w:p>
    <w:p w:rsidR="00F47E91" w:rsidRPr="00F47E91" w:rsidRDefault="00F47E91" w:rsidP="00F47E91">
      <w:pPr>
        <w:rPr>
          <w:lang w:val="en-AU"/>
        </w:rPr>
      </w:pPr>
      <w:hyperlink r:id="rId21" w:history="1">
        <w:r w:rsidRPr="00F47E91">
          <w:rPr>
            <w:rStyle w:val="Hyperlink"/>
            <w:lang w:val="en-AU"/>
          </w:rPr>
          <w:t>Little Scribe</w:t>
        </w:r>
      </w:hyperlink>
      <w:r w:rsidRPr="00F47E91">
        <w:rPr>
          <w:lang w:val="en-AU"/>
        </w:rPr>
        <w:t xml:space="preserve">, an online writing platform, have made 350+ writing resources free to parents and teachers. They also have videos from their online writing sessions, with authors such Andrew </w:t>
      </w:r>
      <w:proofErr w:type="spellStart"/>
      <w:r w:rsidRPr="00F47E91">
        <w:rPr>
          <w:lang w:val="en-AU"/>
        </w:rPr>
        <w:t>Daddo</w:t>
      </w:r>
      <w:proofErr w:type="spellEnd"/>
      <w:r w:rsidRPr="00F47E91">
        <w:rPr>
          <w:lang w:val="en-AU"/>
        </w:rPr>
        <w:t>, on their </w:t>
      </w:r>
      <w:hyperlink r:id="rId22" w:history="1">
        <w:r w:rsidRPr="00F47E91">
          <w:rPr>
            <w:rStyle w:val="Hyperlink"/>
            <w:lang w:val="en-AU"/>
          </w:rPr>
          <w:t>Facebook page.</w:t>
        </w:r>
      </w:hyperlink>
    </w:p>
    <w:p w:rsidR="00F47E91" w:rsidRDefault="00F47E91" w:rsidP="00F47E91">
      <w:pPr>
        <w:rPr>
          <w:b/>
          <w:bCs/>
          <w:lang w:val="en-AU"/>
        </w:rPr>
      </w:pPr>
    </w:p>
    <w:p w:rsidR="00F47E91" w:rsidRPr="00F47E91" w:rsidRDefault="00F47E91" w:rsidP="00F47E91">
      <w:pPr>
        <w:rPr>
          <w:b/>
          <w:bCs/>
          <w:lang w:val="en-AU"/>
        </w:rPr>
      </w:pPr>
      <w:hyperlink r:id="rId23" w:history="1">
        <w:r w:rsidRPr="00F47E91">
          <w:rPr>
            <w:rStyle w:val="Hyperlink"/>
            <w:b/>
            <w:bCs/>
            <w:lang w:val="en-AU"/>
          </w:rPr>
          <w:t>Free online drawing videos with various illustrators</w:t>
        </w:r>
      </w:hyperlink>
    </w:p>
    <w:p w:rsidR="00F47E91" w:rsidRDefault="00F47E91" w:rsidP="00F47E91">
      <w:pPr>
        <w:rPr>
          <w:lang w:val="en-AU"/>
        </w:rPr>
      </w:pPr>
      <w:r w:rsidRPr="00F47E91">
        <w:rPr>
          <w:lang w:val="en-AU"/>
        </w:rPr>
        <w:t>Here is a </w:t>
      </w:r>
      <w:hyperlink r:id="rId24" w:history="1">
        <w:r w:rsidRPr="00F47E91">
          <w:rPr>
            <w:rStyle w:val="Hyperlink"/>
            <w:lang w:val="en-AU"/>
          </w:rPr>
          <w:t>link</w:t>
        </w:r>
      </w:hyperlink>
      <w:r w:rsidRPr="00F47E91">
        <w:rPr>
          <w:lang w:val="en-AU"/>
        </w:rPr>
        <w:t> to various videos of illustrators, such as Mo Willems, who are offering free online drawing activities.</w:t>
      </w:r>
    </w:p>
    <w:p w:rsidR="00F47E91" w:rsidRPr="00F47E91" w:rsidRDefault="00F47E91" w:rsidP="00F47E91">
      <w:pPr>
        <w:rPr>
          <w:lang w:val="en-AU"/>
        </w:rPr>
      </w:pPr>
    </w:p>
    <w:p w:rsidR="00F47E91" w:rsidRDefault="00F47E91" w:rsidP="00F47E91">
      <w:r w:rsidRPr="00F47E91">
        <w:rPr>
          <w:lang w:val="en-AU"/>
        </w:rPr>
        <w:t>NCU is always here to provide copyright assistance and advice to schools and TAFEs. If you have any questions or need additional information, please visit </w:t>
      </w:r>
      <w:hyperlink r:id="rId25" w:history="1">
        <w:r w:rsidRPr="00F47E91">
          <w:rPr>
            <w:rStyle w:val="Hyperlink"/>
            <w:lang w:val="en-AU"/>
          </w:rPr>
          <w:t>Smartcopying website</w:t>
        </w:r>
      </w:hyperlink>
      <w:r w:rsidRPr="00F47E91">
        <w:rPr>
          <w:lang w:val="en-AU"/>
        </w:rPr>
        <w:t>  or you can contact us Tel: 02 7814 3855 and at </w:t>
      </w:r>
      <w:hyperlink r:id="rId26" w:history="1">
        <w:r w:rsidRPr="00F47E91">
          <w:rPr>
            <w:rStyle w:val="Hyperlink"/>
            <w:lang w:val="en-AU"/>
          </w:rPr>
          <w:t>smartcopying@det.nsw.edu.au</w:t>
        </w:r>
      </w:hyperlink>
      <w:r>
        <w:t>.</w:t>
      </w:r>
      <w:bookmarkStart w:id="0" w:name="_GoBack"/>
      <w:bookmarkEnd w:id="0"/>
    </w:p>
    <w:p w:rsidR="00F47E91" w:rsidRPr="00F47E91" w:rsidRDefault="00F47E91" w:rsidP="00F47E91">
      <w:pPr>
        <w:rPr>
          <w:lang w:val="en-AU"/>
        </w:rPr>
      </w:pPr>
    </w:p>
    <w:p w:rsidR="00F47E91" w:rsidRPr="00F47E91" w:rsidRDefault="00F47E91" w:rsidP="00F47E91">
      <w:pPr>
        <w:rPr>
          <w:lang w:val="en-AU"/>
        </w:rPr>
      </w:pPr>
      <w:r w:rsidRPr="00F47E91">
        <w:rPr>
          <w:lang w:val="en-AU"/>
        </w:rPr>
        <w:t>Australia’s education system is facing uncertain times due to the COVID-19 Crisis. The NCU has prepared an </w:t>
      </w:r>
      <w:hyperlink r:id="rId27" w:history="1">
        <w:r w:rsidRPr="00F47E91">
          <w:rPr>
            <w:rStyle w:val="Hyperlink"/>
            <w:lang w:val="en-AU"/>
          </w:rPr>
          <w:t>information sheet</w:t>
        </w:r>
      </w:hyperlink>
      <w:r w:rsidRPr="00F47E91">
        <w:rPr>
          <w:lang w:val="en-AU"/>
        </w:rPr>
        <w:t> to provide some guidance. We will continue to update this as the situation develops.</w:t>
      </w:r>
    </w:p>
    <w:p w:rsidR="00F47E91" w:rsidRPr="00F47E91" w:rsidRDefault="00F47E91" w:rsidP="00F47E91"/>
    <w:sectPr w:rsidR="00F47E91" w:rsidRPr="00F47E91" w:rsidSect="00F4711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5C" w:rsidRDefault="00F64C5C" w:rsidP="004A6BC1">
      <w:pPr>
        <w:spacing w:line="240" w:lineRule="auto"/>
      </w:pPr>
      <w:r>
        <w:separator/>
      </w:r>
    </w:p>
  </w:endnote>
  <w:endnote w:type="continuationSeparator" w:id="0">
    <w:p w:rsidR="00F64C5C" w:rsidRDefault="00F64C5C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71" w:rsidRDefault="00471F71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5261610</wp:posOffset>
          </wp:positionH>
          <wp:positionV relativeFrom="page">
            <wp:posOffset>10005060</wp:posOffset>
          </wp:positionV>
          <wp:extent cx="925830" cy="323850"/>
          <wp:effectExtent l="0" t="0" r="7620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7609">
      <w:rPr>
        <w:rFonts w:ascii="Calibri" w:eastAsia="Calibri" w:hAnsi="Calibri" w:cs="Calibri"/>
        <w:sz w:val="16"/>
        <w:szCs w:val="16"/>
      </w:rPr>
      <w:t>National Copyright Unit on behalf of the</w:t>
    </w:r>
  </w:p>
  <w:p w:rsidR="00901DE9" w:rsidRDefault="00471F71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  <w:r w:rsidRPr="00AC7609">
      <w:rPr>
        <w:rFonts w:ascii="Calibri" w:eastAsia="Calibri" w:hAnsi="Calibri" w:cs="Calibri"/>
        <w:sz w:val="16"/>
        <w:szCs w:val="16"/>
      </w:rPr>
      <w:t>Copyright Advisory Groups (Schools and TAFEs)</w:t>
    </w:r>
    <w:r>
      <w:rPr>
        <w:rFonts w:ascii="Calibri" w:eastAsia="Calibri" w:hAnsi="Calibri" w:cs="Calibri"/>
        <w:sz w:val="16"/>
        <w:szCs w:val="16"/>
      </w:rPr>
      <w:t xml:space="preserve"> </w:t>
    </w:r>
    <w:r w:rsidRPr="00471F71">
      <w:rPr>
        <w:rFonts w:ascii="Calibri" w:eastAsia="Calibri" w:hAnsi="Calibri" w:cs="Calibri"/>
        <w:sz w:val="16"/>
        <w:szCs w:val="16"/>
      </w:rPr>
      <w:ptab w:relativeTo="margin" w:alignment="center" w:leader="none"/>
    </w:r>
    <w:r w:rsidRPr="00471F71">
      <w:rPr>
        <w:rFonts w:ascii="Calibri" w:eastAsia="Calibri" w:hAnsi="Calibri" w:cs="Calibri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5C" w:rsidRDefault="00F64C5C" w:rsidP="004A6BC1">
      <w:pPr>
        <w:spacing w:line="240" w:lineRule="auto"/>
      </w:pPr>
      <w:r>
        <w:separator/>
      </w:r>
    </w:p>
  </w:footnote>
  <w:footnote w:type="continuationSeparator" w:id="0">
    <w:p w:rsidR="00F64C5C" w:rsidRDefault="00F64C5C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15" w:rsidRDefault="00D5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714101"/>
    <w:rsid w:val="008F1FC9"/>
    <w:rsid w:val="00A215E7"/>
    <w:rsid w:val="00AC7609"/>
    <w:rsid w:val="00BA7D6D"/>
    <w:rsid w:val="00C50477"/>
    <w:rsid w:val="00D54827"/>
    <w:rsid w:val="00D55D15"/>
    <w:rsid w:val="00DB5C76"/>
    <w:rsid w:val="00F16283"/>
    <w:rsid w:val="00F4711C"/>
    <w:rsid w:val="00F47E91"/>
    <w:rsid w:val="00F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4410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65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1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yboxlibrary.com.au/" TargetMode="External"/><Relationship Id="rId18" Type="http://schemas.openxmlformats.org/officeDocument/2006/relationships/hyperlink" Target="https://digital.artsunit.nsw.edu.au/premiers-reading-challenges/author-videos/2017" TargetMode="External"/><Relationship Id="rId26" Type="http://schemas.openxmlformats.org/officeDocument/2006/relationships/hyperlink" Target="mailto:smartcopying@det.nsw.edu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ttlescribe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yboxlibrary.com.au/" TargetMode="External"/><Relationship Id="rId17" Type="http://schemas.openxmlformats.org/officeDocument/2006/relationships/hyperlink" Target="https://digital.artsunit.nsw.edu.au/premiers-reading-challenges/author-videos/2019" TargetMode="External"/><Relationship Id="rId25" Type="http://schemas.openxmlformats.org/officeDocument/2006/relationships/hyperlink" Target="https://smartcopying.edu.a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igital.artsunit.nsw.edu.au/premiers-reading-challenges/author-videos/2017" TargetMode="External"/><Relationship Id="rId20" Type="http://schemas.openxmlformats.org/officeDocument/2006/relationships/hyperlink" Target="https://www.littlescribe.com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c.gov/engage" TargetMode="External"/><Relationship Id="rId24" Type="http://schemas.openxmlformats.org/officeDocument/2006/relationships/hyperlink" Target="http://www.openculture.com/2020/03/free-online-drawing-lessons-for-kids-led-by-favorite-artists-illustrators.html?utm_source=feedburner&amp;utm_medium=email&amp;utm_campaign=Feed%3A+OpenCulture+%28Open+Culture%29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igital.artsunit.nsw.edu.au/premiers-reading-challenges/author-videos/2018" TargetMode="External"/><Relationship Id="rId23" Type="http://schemas.openxmlformats.org/officeDocument/2006/relationships/hyperlink" Target="http://www.openculture.com/2020/03/free-online-drawing-lessons-for-kids-led-by-favorite-artists-illustrators.html?utm_source=feedburner&amp;utm_medium=email&amp;utm_campaign=Feed%3A+OpenCulture+%28Open+Culture%2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worldofdavidwalliams.com/elevenses/" TargetMode="External"/><Relationship Id="rId19" Type="http://schemas.openxmlformats.org/officeDocument/2006/relationships/hyperlink" Target="https://www.artsunit.nsw.edu.au/reading-challeng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oliverjeffers.com/abookaday/" TargetMode="External"/><Relationship Id="rId14" Type="http://schemas.openxmlformats.org/officeDocument/2006/relationships/hyperlink" Target="https://www.artsunit.nsw.edu.au/reading-challenge" TargetMode="External"/><Relationship Id="rId22" Type="http://schemas.openxmlformats.org/officeDocument/2006/relationships/hyperlink" Target="https://www.facebook.com/Littlescribe/" TargetMode="External"/><Relationship Id="rId27" Type="http://schemas.openxmlformats.org/officeDocument/2006/relationships/hyperlink" Target="https://smartcopying.edu.au/remote-online-learning-during-the-covid-19-outbreak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memfox.com/book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31C06-412B-4436-BB4B-552171B7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2021-02-16T05:44:00Z</dcterms:created>
  <dcterms:modified xsi:type="dcterms:W3CDTF">2021-02-16T05:44:00Z</dcterms:modified>
</cp:coreProperties>
</file>